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BA1" w:rsidRPr="00403E36" w:rsidRDefault="00551BA1" w:rsidP="00551BA1">
      <w:pPr>
        <w:spacing w:after="0" w:line="240" w:lineRule="auto"/>
        <w:jc w:val="center"/>
        <w:rPr>
          <w:rFonts w:ascii="Arial" w:hAnsi="Arial" w:cs="Arial"/>
          <w:b/>
          <w:sz w:val="24"/>
          <w:szCs w:val="24"/>
        </w:rPr>
      </w:pPr>
      <w:bookmarkStart w:id="0" w:name="_GoBack"/>
      <w:r w:rsidRPr="00403E36">
        <w:rPr>
          <w:rFonts w:ascii="Arial" w:hAnsi="Arial" w:cs="Arial"/>
          <w:b/>
          <w:sz w:val="24"/>
          <w:szCs w:val="24"/>
        </w:rPr>
        <w:t>Taller de prácticas y reflexión</w:t>
      </w:r>
    </w:p>
    <w:bookmarkEnd w:id="0"/>
    <w:p w:rsidR="00551BA1" w:rsidRPr="00551BA1" w:rsidRDefault="00551BA1" w:rsidP="00551BA1">
      <w:pPr>
        <w:spacing w:after="0" w:line="240" w:lineRule="auto"/>
        <w:jc w:val="center"/>
        <w:rPr>
          <w:rFonts w:ascii="Arial" w:hAnsi="Arial" w:cs="Arial"/>
          <w:b/>
          <w:color w:val="C00000"/>
          <w:sz w:val="24"/>
          <w:szCs w:val="24"/>
        </w:rPr>
      </w:pPr>
      <w:r w:rsidRPr="00551BA1">
        <w:rPr>
          <w:rFonts w:ascii="Arial" w:hAnsi="Arial" w:cs="Arial"/>
          <w:b/>
          <w:color w:val="C00000"/>
          <w:sz w:val="24"/>
          <w:szCs w:val="24"/>
        </w:rPr>
        <w:t>“La investigación en las ciencias y artes musicales”</w:t>
      </w:r>
    </w:p>
    <w:p w:rsidR="00551BA1" w:rsidRPr="00551BA1" w:rsidRDefault="00551BA1" w:rsidP="00551BA1">
      <w:pPr>
        <w:spacing w:after="0" w:line="240" w:lineRule="auto"/>
        <w:rPr>
          <w:rFonts w:ascii="Arial" w:hAnsi="Arial" w:cs="Arial"/>
          <w:sz w:val="24"/>
          <w:szCs w:val="24"/>
        </w:rPr>
      </w:pPr>
    </w:p>
    <w:p w:rsidR="00551BA1" w:rsidRPr="00551BA1" w:rsidRDefault="00551BA1" w:rsidP="00551BA1">
      <w:pPr>
        <w:spacing w:after="0" w:line="240" w:lineRule="auto"/>
        <w:rPr>
          <w:rFonts w:ascii="Arial" w:hAnsi="Arial" w:cs="Arial"/>
          <w:sz w:val="24"/>
          <w:szCs w:val="24"/>
        </w:rPr>
      </w:pPr>
      <w:r w:rsidRPr="00551BA1">
        <w:rPr>
          <w:rFonts w:ascii="Arial" w:hAnsi="Arial" w:cs="Arial"/>
          <w:sz w:val="24"/>
          <w:szCs w:val="24"/>
        </w:rPr>
        <w:t>Fecha y horario: miércoles 24 de agosto, de 15 a 18</w:t>
      </w:r>
    </w:p>
    <w:p w:rsidR="00551BA1" w:rsidRPr="00551BA1" w:rsidRDefault="00551BA1" w:rsidP="00551BA1">
      <w:pPr>
        <w:spacing w:after="0" w:line="240" w:lineRule="auto"/>
        <w:rPr>
          <w:rFonts w:ascii="Arial" w:hAnsi="Arial" w:cs="Arial"/>
          <w:sz w:val="24"/>
          <w:szCs w:val="24"/>
        </w:rPr>
      </w:pPr>
      <w:r w:rsidRPr="00551BA1">
        <w:rPr>
          <w:rFonts w:ascii="Arial" w:hAnsi="Arial" w:cs="Arial"/>
          <w:sz w:val="24"/>
          <w:szCs w:val="24"/>
        </w:rPr>
        <w:t>Lugar: Centro de Convenciones del Hotel “La Fundación” – Aula A</w:t>
      </w:r>
    </w:p>
    <w:p w:rsidR="00551BA1" w:rsidRPr="00551BA1" w:rsidRDefault="00551BA1" w:rsidP="00551BA1">
      <w:pPr>
        <w:spacing w:after="0" w:line="240" w:lineRule="auto"/>
        <w:rPr>
          <w:rFonts w:ascii="Arial" w:hAnsi="Arial" w:cs="Arial"/>
          <w:sz w:val="24"/>
          <w:szCs w:val="24"/>
        </w:rPr>
      </w:pPr>
      <w:r w:rsidRPr="00551BA1">
        <w:rPr>
          <w:rFonts w:ascii="Arial" w:hAnsi="Arial" w:cs="Arial"/>
          <w:sz w:val="24"/>
          <w:szCs w:val="24"/>
        </w:rPr>
        <w:t>Destinatarios: miembros de la comunidad de docentes e investigadores del IUPA</w:t>
      </w:r>
    </w:p>
    <w:p w:rsidR="00551BA1" w:rsidRPr="00551BA1" w:rsidRDefault="00551BA1" w:rsidP="00551BA1">
      <w:pPr>
        <w:pStyle w:val="Default"/>
      </w:pPr>
    </w:p>
    <w:p w:rsidR="00551BA1" w:rsidRPr="00551BA1" w:rsidRDefault="00551BA1" w:rsidP="00551BA1">
      <w:pPr>
        <w:pStyle w:val="Default"/>
        <w:rPr>
          <w:rFonts w:ascii="Arial" w:hAnsi="Arial" w:cs="Arial"/>
          <w:b/>
          <w:bCs/>
        </w:rPr>
      </w:pPr>
      <w:r w:rsidRPr="00551BA1">
        <w:rPr>
          <w:rFonts w:ascii="Arial" w:hAnsi="Arial" w:cs="Arial"/>
        </w:rPr>
        <w:t xml:space="preserve">La música es uno de los misterios más grandes de la humanidad. ¿Cuándo y cómo surgió? ¿Cuál pudo haber sido su valor adaptativo? ¿Sirve de algo en la actualidad o es un mero juego en el que, por alguna razón, nos sumergimos? Durante mucho tiempo, abordar científicamente estos – y muchos otros misterios de la música – resultó inviable. Las últimas décadas, gracias al avance de un conjunto de disciplinas llamadas </w:t>
      </w:r>
      <w:r w:rsidRPr="00551BA1">
        <w:rPr>
          <w:rFonts w:ascii="Arial" w:hAnsi="Arial" w:cs="Arial"/>
          <w:i/>
          <w:iCs/>
        </w:rPr>
        <w:t xml:space="preserve">neurociencias, </w:t>
      </w:r>
      <w:r w:rsidRPr="00551BA1">
        <w:rPr>
          <w:rFonts w:ascii="Arial" w:hAnsi="Arial" w:cs="Arial"/>
        </w:rPr>
        <w:t>nos han dado la oportunidad de repreguntar. A estos progresos se suman hallazgos arqueológicos que permiten ubicar a la práctica musical más de 35 mil años atrás, tempranamente en el desarrollo de nuestro cerebro moderno. Es muy probable que la música no sea sólo el producto de un juego cultural apoyado en otras capacidades como el lenguaje, sino que se haya desarrollado paralelamente o incluso antes. La música – en este sentido – es parte de nuestro sistema nervioso.</w:t>
      </w:r>
    </w:p>
    <w:p w:rsidR="00551BA1" w:rsidRPr="00551BA1" w:rsidRDefault="00551BA1" w:rsidP="00551BA1">
      <w:pPr>
        <w:pStyle w:val="Default"/>
        <w:rPr>
          <w:rFonts w:ascii="Arial" w:hAnsi="Arial" w:cs="Arial"/>
          <w:b/>
          <w:bCs/>
        </w:rPr>
      </w:pPr>
    </w:p>
    <w:p w:rsidR="00551BA1" w:rsidRPr="00551BA1" w:rsidRDefault="00551BA1" w:rsidP="00551BA1">
      <w:pPr>
        <w:pStyle w:val="Default"/>
        <w:rPr>
          <w:rFonts w:ascii="Arial" w:hAnsi="Arial" w:cs="Arial"/>
          <w:b/>
          <w:bCs/>
        </w:rPr>
      </w:pPr>
      <w:r w:rsidRPr="00551BA1">
        <w:rPr>
          <w:rFonts w:ascii="Arial" w:hAnsi="Arial" w:cs="Arial"/>
          <w:b/>
          <w:bCs/>
        </w:rPr>
        <w:t>Descripción del taller</w:t>
      </w:r>
    </w:p>
    <w:p w:rsidR="00551BA1" w:rsidRPr="00551BA1" w:rsidRDefault="00551BA1" w:rsidP="00551BA1">
      <w:pPr>
        <w:pStyle w:val="Default"/>
        <w:rPr>
          <w:rFonts w:ascii="Arial" w:hAnsi="Arial" w:cs="Arial"/>
          <w:b/>
          <w:bCs/>
        </w:rPr>
      </w:pPr>
    </w:p>
    <w:p w:rsidR="00551BA1" w:rsidRPr="00551BA1" w:rsidRDefault="00551BA1" w:rsidP="00551BA1">
      <w:pPr>
        <w:spacing w:after="0" w:line="240" w:lineRule="auto"/>
        <w:jc w:val="both"/>
        <w:rPr>
          <w:rFonts w:ascii="Arial" w:hAnsi="Arial" w:cs="Arial"/>
          <w:sz w:val="24"/>
          <w:szCs w:val="24"/>
        </w:rPr>
      </w:pPr>
      <w:r w:rsidRPr="00551BA1">
        <w:rPr>
          <w:rFonts w:ascii="Arial" w:hAnsi="Arial" w:cs="Arial"/>
          <w:sz w:val="24"/>
          <w:szCs w:val="24"/>
        </w:rPr>
        <w:t>La “neurociencia de la música” procede al modo de las ciencias experimentales. Se vale de los métodos científicos para abordar los interrogantes que le atañen. El desarrollo teórico, el diseño de experimentos, la formulación de hipótesis científicas y experimentales, y la experimentación como contrastación empírica, son los procedimientos esenciales. En particular, los investigadores hacen uso intensivo de algunos diseños experimentales paradigmáticos. Pero estos métodos no agotan las posibilidades de contraste empírico, necesitándose siempre un análisis “caso por caso”. Este taller tiene por objetivo discutir modos de contrastar empíricamente los supuestos, hipótesis, constructos e interrogantes que emanan de contextos particulares.</w:t>
      </w:r>
    </w:p>
    <w:p w:rsidR="00551BA1" w:rsidRPr="00551BA1" w:rsidRDefault="00551BA1" w:rsidP="00551BA1">
      <w:pPr>
        <w:spacing w:after="0" w:line="240" w:lineRule="auto"/>
        <w:rPr>
          <w:rFonts w:ascii="Arial" w:hAnsi="Arial" w:cs="Arial"/>
          <w:sz w:val="24"/>
          <w:szCs w:val="24"/>
        </w:rPr>
      </w:pPr>
    </w:p>
    <w:p w:rsidR="00551BA1" w:rsidRPr="00551BA1" w:rsidRDefault="00551BA1" w:rsidP="00551BA1">
      <w:pPr>
        <w:pStyle w:val="Default"/>
        <w:rPr>
          <w:rFonts w:ascii="Arial" w:hAnsi="Arial" w:cs="Arial"/>
        </w:rPr>
      </w:pPr>
      <w:proofErr w:type="spellStart"/>
      <w:r>
        <w:rPr>
          <w:rFonts w:ascii="Arial" w:hAnsi="Arial" w:cs="Arial"/>
          <w:b/>
          <w:bCs/>
        </w:rPr>
        <w:t>Biodata</w:t>
      </w:r>
      <w:proofErr w:type="spellEnd"/>
    </w:p>
    <w:p w:rsidR="00551BA1" w:rsidRPr="00551BA1" w:rsidRDefault="00551BA1" w:rsidP="00551BA1">
      <w:pPr>
        <w:pStyle w:val="Default"/>
        <w:rPr>
          <w:rFonts w:ascii="Arial" w:hAnsi="Arial" w:cs="Arial"/>
          <w:iCs/>
        </w:rPr>
      </w:pPr>
    </w:p>
    <w:p w:rsidR="00551BA1" w:rsidRPr="00551BA1" w:rsidRDefault="00551BA1" w:rsidP="00551BA1">
      <w:pPr>
        <w:pStyle w:val="Default"/>
        <w:rPr>
          <w:rFonts w:ascii="Arial" w:hAnsi="Arial" w:cs="Arial"/>
        </w:rPr>
      </w:pPr>
      <w:r w:rsidRPr="00551BA1">
        <w:rPr>
          <w:rFonts w:ascii="Arial" w:hAnsi="Arial" w:cs="Arial"/>
          <w:iCs/>
        </w:rPr>
        <w:t xml:space="preserve">Federico </w:t>
      </w:r>
      <w:proofErr w:type="spellStart"/>
      <w:r w:rsidRPr="00551BA1">
        <w:rPr>
          <w:rFonts w:ascii="Arial" w:hAnsi="Arial" w:cs="Arial"/>
          <w:iCs/>
        </w:rPr>
        <w:t>Adolfi</w:t>
      </w:r>
      <w:proofErr w:type="spellEnd"/>
      <w:r w:rsidRPr="00551BA1">
        <w:rPr>
          <w:rFonts w:ascii="Arial" w:hAnsi="Arial" w:cs="Arial"/>
          <w:iCs/>
        </w:rPr>
        <w:t xml:space="preserve"> se especializa en neurociencia y cognición musical. Es músico profesional, licenciado en psicología, e investigador becario de la Fundación </w:t>
      </w:r>
      <w:proofErr w:type="spellStart"/>
      <w:r w:rsidRPr="00551BA1">
        <w:rPr>
          <w:rFonts w:ascii="Arial" w:hAnsi="Arial" w:cs="Arial"/>
          <w:iCs/>
        </w:rPr>
        <w:t>Favaloro</w:t>
      </w:r>
      <w:proofErr w:type="spellEnd"/>
      <w:r w:rsidRPr="00551BA1">
        <w:rPr>
          <w:rFonts w:ascii="Arial" w:hAnsi="Arial" w:cs="Arial"/>
          <w:iCs/>
        </w:rPr>
        <w:t xml:space="preserve"> en el Laboratorio de Psicología Experimental y Neurociencias (LPEN) del Instituto de Neurociencia Cognitiva y </w:t>
      </w:r>
      <w:proofErr w:type="spellStart"/>
      <w:r w:rsidRPr="00551BA1">
        <w:rPr>
          <w:rFonts w:ascii="Arial" w:hAnsi="Arial" w:cs="Arial"/>
          <w:iCs/>
        </w:rPr>
        <w:t>Traslacional</w:t>
      </w:r>
      <w:proofErr w:type="spellEnd"/>
      <w:r w:rsidRPr="00551BA1">
        <w:rPr>
          <w:rFonts w:ascii="Arial" w:hAnsi="Arial" w:cs="Arial"/>
          <w:iCs/>
        </w:rPr>
        <w:t xml:space="preserve"> (</w:t>
      </w:r>
      <w:proofErr w:type="spellStart"/>
      <w:r w:rsidRPr="00551BA1">
        <w:rPr>
          <w:rFonts w:ascii="Arial" w:hAnsi="Arial" w:cs="Arial"/>
          <w:iCs/>
        </w:rPr>
        <w:t>INCyT</w:t>
      </w:r>
      <w:proofErr w:type="spellEnd"/>
      <w:r w:rsidRPr="00551BA1">
        <w:rPr>
          <w:rFonts w:ascii="Arial" w:hAnsi="Arial" w:cs="Arial"/>
          <w:iCs/>
        </w:rPr>
        <w:t xml:space="preserve">). Actualmente, lleva adelante la línea de investigación en neurociencia de la música en el </w:t>
      </w:r>
      <w:proofErr w:type="spellStart"/>
      <w:r w:rsidRPr="00551BA1">
        <w:rPr>
          <w:rFonts w:ascii="Arial" w:hAnsi="Arial" w:cs="Arial"/>
          <w:iCs/>
        </w:rPr>
        <w:t>INCyT</w:t>
      </w:r>
      <w:proofErr w:type="spellEnd"/>
      <w:r w:rsidRPr="00551BA1">
        <w:rPr>
          <w:rFonts w:ascii="Arial" w:hAnsi="Arial" w:cs="Arial"/>
          <w:iCs/>
        </w:rPr>
        <w:t xml:space="preserve"> y en la Facultad de Artes y Ciencias Musicales (</w:t>
      </w:r>
      <w:proofErr w:type="spellStart"/>
      <w:r w:rsidRPr="00551BA1">
        <w:rPr>
          <w:rFonts w:ascii="Arial" w:hAnsi="Arial" w:cs="Arial"/>
          <w:iCs/>
        </w:rPr>
        <w:t>FAyCM</w:t>
      </w:r>
      <w:proofErr w:type="spellEnd"/>
      <w:r w:rsidRPr="00551BA1">
        <w:rPr>
          <w:rFonts w:ascii="Arial" w:hAnsi="Arial" w:cs="Arial"/>
          <w:iCs/>
        </w:rPr>
        <w:t xml:space="preserve">) de la UCA. </w:t>
      </w:r>
    </w:p>
    <w:p w:rsidR="00551BA1" w:rsidRPr="00551BA1" w:rsidRDefault="00551BA1" w:rsidP="00551BA1">
      <w:pPr>
        <w:pStyle w:val="Default"/>
        <w:rPr>
          <w:rFonts w:ascii="Arial" w:hAnsi="Arial" w:cs="Arial"/>
          <w:iCs/>
        </w:rPr>
      </w:pPr>
    </w:p>
    <w:p w:rsidR="00551BA1" w:rsidRPr="00551BA1" w:rsidRDefault="00551BA1" w:rsidP="00551BA1">
      <w:pPr>
        <w:pStyle w:val="Default"/>
        <w:rPr>
          <w:rFonts w:ascii="Arial" w:hAnsi="Arial" w:cs="Arial"/>
        </w:rPr>
      </w:pPr>
      <w:r w:rsidRPr="00551BA1">
        <w:rPr>
          <w:rFonts w:ascii="Arial" w:hAnsi="Arial" w:cs="Arial"/>
          <w:iCs/>
        </w:rPr>
        <w:t xml:space="preserve">Su principal área de trabajo consiste en la dinámica que vincula la actividad cerebral, las señales corporales, la conducta y la experiencia subjetiva durante el procesamiento estructural de la música. Emplea técnicas de electrofisiología cognitiva como electroencefalografía, registros intracraneales invasivos, y medidas periféricas. Está involucrado en investigaciones experimentales sobre la percepción de la estructura musical y su relación con las teorías de funcionamiento cerebral general. También está activamente interesado en los posibles vínculos entre la música y la evolución, así como en los correlatos </w:t>
      </w:r>
      <w:proofErr w:type="spellStart"/>
      <w:r w:rsidRPr="00551BA1">
        <w:rPr>
          <w:rFonts w:ascii="Arial" w:hAnsi="Arial" w:cs="Arial"/>
          <w:iCs/>
        </w:rPr>
        <w:t>neurocognitivos</w:t>
      </w:r>
      <w:proofErr w:type="spellEnd"/>
      <w:r w:rsidRPr="00551BA1">
        <w:rPr>
          <w:rFonts w:ascii="Arial" w:hAnsi="Arial" w:cs="Arial"/>
          <w:iCs/>
        </w:rPr>
        <w:t xml:space="preserve"> de los procesos automáticos de cognición musical en diferentes estados de consciencia.</w:t>
      </w:r>
    </w:p>
    <w:p w:rsidR="00551BA1" w:rsidRPr="00551BA1" w:rsidRDefault="00551BA1" w:rsidP="00551BA1">
      <w:pPr>
        <w:pStyle w:val="Default"/>
        <w:rPr>
          <w:rFonts w:ascii="Arial" w:hAnsi="Arial" w:cs="Arial"/>
          <w:b/>
          <w:bCs/>
        </w:rPr>
      </w:pPr>
    </w:p>
    <w:p w:rsidR="00551BA1" w:rsidRPr="00403E36" w:rsidRDefault="00551BA1" w:rsidP="00551BA1">
      <w:pPr>
        <w:pStyle w:val="Default"/>
        <w:jc w:val="right"/>
        <w:rPr>
          <w:rFonts w:ascii="Arial" w:hAnsi="Arial" w:cs="Arial"/>
          <w:lang w:val="en-US"/>
        </w:rPr>
      </w:pPr>
      <w:r w:rsidRPr="00403E36">
        <w:rPr>
          <w:rFonts w:ascii="Arial" w:hAnsi="Arial" w:cs="Arial"/>
          <w:b/>
          <w:bCs/>
          <w:lang w:val="en-US"/>
        </w:rPr>
        <w:t>Federico Adolfi</w:t>
      </w:r>
    </w:p>
    <w:p w:rsidR="00551BA1" w:rsidRPr="00403E36" w:rsidRDefault="00551BA1" w:rsidP="00551BA1">
      <w:pPr>
        <w:pStyle w:val="Default"/>
        <w:jc w:val="right"/>
        <w:rPr>
          <w:rFonts w:ascii="Arial" w:hAnsi="Arial" w:cs="Arial"/>
          <w:i/>
          <w:iCs/>
          <w:lang w:val="en-US"/>
        </w:rPr>
      </w:pPr>
      <w:r w:rsidRPr="00403E36">
        <w:rPr>
          <w:rFonts w:ascii="Arial" w:hAnsi="Arial" w:cs="Arial"/>
          <w:lang w:val="en-US"/>
        </w:rPr>
        <w:t xml:space="preserve">fedeadolfi@gmail </w:t>
      </w:r>
    </w:p>
    <w:p w:rsidR="00551BA1" w:rsidRPr="00551BA1" w:rsidRDefault="00551BA1" w:rsidP="00551BA1">
      <w:pPr>
        <w:pStyle w:val="Default"/>
        <w:jc w:val="right"/>
        <w:rPr>
          <w:rFonts w:ascii="Arial" w:hAnsi="Arial" w:cs="Arial"/>
          <w:lang w:val="en-US"/>
        </w:rPr>
      </w:pPr>
      <w:r w:rsidRPr="00551BA1">
        <w:rPr>
          <w:rFonts w:ascii="Arial" w:hAnsi="Arial" w:cs="Arial"/>
          <w:lang w:val="en-US"/>
        </w:rPr>
        <w:t>Twitter: @</w:t>
      </w:r>
      <w:proofErr w:type="spellStart"/>
      <w:r w:rsidRPr="00551BA1">
        <w:rPr>
          <w:rFonts w:ascii="Arial" w:hAnsi="Arial" w:cs="Arial"/>
          <w:lang w:val="en-US"/>
        </w:rPr>
        <w:t>fedeadolfi</w:t>
      </w:r>
      <w:proofErr w:type="spellEnd"/>
      <w:r w:rsidRPr="00551BA1">
        <w:rPr>
          <w:rFonts w:ascii="Arial" w:hAnsi="Arial" w:cs="Arial"/>
          <w:lang w:val="en-US"/>
        </w:rPr>
        <w:t xml:space="preserve"> </w:t>
      </w:r>
    </w:p>
    <w:p w:rsidR="00551BA1" w:rsidRPr="00551BA1" w:rsidRDefault="00551BA1" w:rsidP="00551BA1">
      <w:pPr>
        <w:pStyle w:val="Default"/>
        <w:jc w:val="right"/>
        <w:rPr>
          <w:rFonts w:ascii="Arial" w:hAnsi="Arial" w:cs="Arial"/>
          <w:lang w:val="en-US"/>
        </w:rPr>
      </w:pPr>
    </w:p>
    <w:p w:rsidR="0097152B" w:rsidRPr="00403E36" w:rsidRDefault="0097152B" w:rsidP="00551BA1">
      <w:pPr>
        <w:spacing w:after="0" w:line="240" w:lineRule="auto"/>
        <w:jc w:val="right"/>
        <w:rPr>
          <w:sz w:val="24"/>
          <w:szCs w:val="24"/>
          <w:lang w:val="en-US"/>
        </w:rPr>
      </w:pPr>
    </w:p>
    <w:sectPr w:rsidR="0097152B" w:rsidRPr="00403E36" w:rsidSect="00551BA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A1"/>
    <w:rsid w:val="00403E36"/>
    <w:rsid w:val="00551BA1"/>
    <w:rsid w:val="009715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51BA1"/>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551B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1B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51BA1"/>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551B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1B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492</Words>
  <Characters>2711</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MariaInes</dc:creator>
  <cp:lastModifiedBy>MariaInes</cp:lastModifiedBy>
  <cp:revision>2</cp:revision>
  <dcterms:created xsi:type="dcterms:W3CDTF">2016-08-19T01:20:00Z</dcterms:created>
  <dcterms:modified xsi:type="dcterms:W3CDTF">2016-08-19T02:01:00Z</dcterms:modified>
</cp:coreProperties>
</file>