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85190" cy="7912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ÁREA TRANSDEPARTAMENTAL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CRONOGRAMA DE EXÁMENES DE FEBRERO 2017</w:t>
      </w:r>
    </w:p>
    <w:tbl>
      <w:tblPr>
        <w:tblW w:w="10080" w:type="dxa"/>
        <w:jc w:val="left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281"/>
        <w:gridCol w:w="1276"/>
        <w:gridCol w:w="850"/>
        <w:gridCol w:w="710"/>
        <w:gridCol w:w="4963"/>
      </w:tblGrid>
      <w:tr>
        <w:trPr/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Pedagogía y Didáctica Gral.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13/02 - lunes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Prof. Rodriguez Alicia –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Prof.Dimarco Claudia   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Cide Cecilia –-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Suplente:  Bermeo Darío</w:t>
            </w:r>
          </w:p>
        </w:tc>
      </w:tr>
      <w:tr>
        <w:trPr/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Problemática Educativa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14/02 - martes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Titular: Comisión Prof. Soria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Fabiola</w:t>
            </w:r>
            <w:r>
              <w:rPr>
                <w:sz w:val="24"/>
                <w:szCs w:val="24"/>
              </w:rPr>
              <w:t xml:space="preserve"> –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Flores Mir  Karina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Mehdi Soledad    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Suplente: Prof. Barrera, María</w:t>
            </w:r>
          </w:p>
        </w:tc>
      </w:tr>
      <w:tr>
        <w:trPr/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Psicología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15/02- miércoles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Prof. Larrarte Ma. Isabel-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Prof. Gastón Santamarina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Titular: Comisión Prof. Planas Patricia</w:t>
            </w:r>
            <w:r>
              <w:rPr>
                <w:sz w:val="24"/>
                <w:szCs w:val="24"/>
              </w:rPr>
              <w:t xml:space="preserve"> -  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Suplente: Prof.Dimarco Claudia</w:t>
            </w:r>
          </w:p>
        </w:tc>
      </w:tr>
      <w:tr>
        <w:trPr/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Humanos y Cívicos del Artista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16/02- jueves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Titular: Comisión Prof.  Barreiro Ricardo – Prof. Filipic Martin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Titular: Comisión Prof.  Rinner Susana –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Suplente: Prof. Stecconi, Florencia</w:t>
            </w:r>
          </w:p>
        </w:tc>
      </w:tr>
      <w:tr>
        <w:trPr/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Dinámica de Grupos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17/02-viernes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 .Larrarte Ma. Isabel-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Prof. Gastón Santamarina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Prof.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Planas Patricia -  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Suplente: Planchart Alejandro</w:t>
            </w:r>
          </w:p>
        </w:tc>
      </w:tr>
      <w:tr>
        <w:trPr/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de las Artes Comparadas I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22/02- miércoles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Prof. Alcalde Ana –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Prof. Torres Gerardo –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Pietro Gori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 Prof. Gómez Luna</w:t>
            </w:r>
          </w:p>
        </w:tc>
      </w:tr>
      <w:tr>
        <w:trPr/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 las Artes Comparadas 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22/02 miércoles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Prof. Bollini Horacio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Prof. Speciale Carla –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Quiroga Ingrid                               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Suplente: Prof.  Narváez, María del Rosario</w:t>
            </w:r>
          </w:p>
        </w:tc>
      </w:tr>
      <w:tr>
        <w:trPr/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 las Artes Comparadas 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/02 jueves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Titular: Comisión Prof.Speciale Carla –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Prof.  Bollini Horacio –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Prof. Torres Gerardo –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Suplente: Marzol Adriana</w:t>
            </w:r>
          </w:p>
        </w:tc>
      </w:tr>
      <w:tr>
        <w:trPr/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 del Arte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23/02 jueves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Prof. Bollini Horacio –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Prof. Speciale Carla    -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Alcalde Ana ––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Suplente: Prof. Mónica Diaz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Estética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24/02 viernes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Titular: Comisión Prof.Bollini Horacio –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Titular: Comisión Prof. Speciale Carla</w:t>
            </w:r>
            <w:r>
              <w:rPr>
                <w:sz w:val="24"/>
                <w:szCs w:val="24"/>
              </w:rPr>
              <w:t xml:space="preserve">    -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Titular: Comisión Prof.Torres Gerardo</w:t>
            </w:r>
            <w:r>
              <w:rPr>
                <w:sz w:val="24"/>
                <w:szCs w:val="24"/>
              </w:rPr>
              <w:t xml:space="preserve"> –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Suplente: Prof. Alcalde Ana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48269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LibreOffice/5.2.3.2$Linux_X86_64 LibreOffice_project/20m0$Build-2</Application>
  <Pages>2</Pages>
  <Words>264</Words>
  <Characters>1664</Characters>
  <CharactersWithSpaces>1944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2016-12-20T14:51:00Z</dcterms:created>
  <dc:creator>Alicia</dc:creator>
  <dc:description/>
  <dc:language>es-AR</dc:language>
  <cp:lastModifiedBy/>
  <dcterms:modified xsi:type="dcterms:W3CDTF">2016-12-22T10:41:40Z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