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/>
        <w:ind w:left="0" w:right="0" w:hanging="57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CALENDARIO DE EXÁMENES FINALES </w:t>
      </w:r>
    </w:p>
    <w:p>
      <w:pPr>
        <w:pStyle w:val="Normal"/>
        <w:widowControl/>
        <w:bidi w:val="0"/>
        <w:spacing w:lineRule="auto" w:line="360"/>
        <w:ind w:left="0" w:right="0" w:hanging="57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LLAMADO JULIO / AGOSTO </w:t>
      </w:r>
      <w:r>
        <w:rPr>
          <w:rFonts w:cs="Arial" w:ascii="Arial" w:hAnsi="Arial"/>
          <w:b/>
          <w:sz w:val="28"/>
          <w:szCs w:val="28"/>
        </w:rPr>
        <w:t xml:space="preserve"> -</w:t>
      </w:r>
      <w:r>
        <w:rPr>
          <w:rFonts w:cs="Arial" w:ascii="Chandas" w:hAnsi="Chandas"/>
          <w:b/>
          <w:sz w:val="28"/>
          <w:szCs w:val="28"/>
          <w:u w:val="single"/>
        </w:rPr>
        <w:t xml:space="preserve"> FOLKLORE  2019</w:t>
      </w:r>
    </w:p>
    <w:p>
      <w:pPr>
        <w:pStyle w:val="Normal"/>
        <w:widowControl/>
        <w:bidi w:val="0"/>
        <w:spacing w:lineRule="auto" w:line="360"/>
        <w:ind w:left="0" w:right="0" w:hanging="57"/>
        <w:jc w:val="center"/>
        <w:rPr/>
      </w:pPr>
      <w:r>
        <w:rPr>
          <w:rFonts w:cs="Arial" w:ascii="Arial" w:hAnsi="Arial"/>
          <w:b/>
          <w:sz w:val="40"/>
          <w:szCs w:val="40"/>
        </w:rPr>
        <w:t xml:space="preserve">1° año </w:t>
      </w:r>
    </w:p>
    <w:tbl>
      <w:tblPr>
        <w:tblStyle w:val="a"/>
        <w:tblW w:w="10035" w:type="dxa"/>
        <w:jc w:val="left"/>
        <w:tblInd w:w="-6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202"/>
        <w:gridCol w:w="1200"/>
        <w:gridCol w:w="1125"/>
        <w:gridCol w:w="915"/>
        <w:gridCol w:w="4593"/>
      </w:tblGrid>
      <w:tr>
        <w:trPr>
          <w:trHeight w:val="20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</w:tc>
      </w:tr>
      <w:tr>
        <w:trPr>
          <w:trHeight w:val="62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TANGO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- 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</w:rPr>
              <w:t>ÁLVAREZ , Iván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 - CASTILLO, Maximiliano -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 , Iván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56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DÍAZ, Florencia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CASTILLO, Maximiliano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>
        <w:trPr>
          <w:trHeight w:val="60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TCC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</w:t>
            </w:r>
            <w:r>
              <w:rPr>
                <w:rFonts w:eastAsia="Arial" w:cs="Arial" w:ascii="Arial" w:hAnsi="Arial"/>
                <w:sz w:val="20"/>
                <w:szCs w:val="20"/>
              </w:rPr>
              <w:t>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VALENZUELA, Matías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it-IT"/>
              </w:rPr>
              <w:t xml:space="preserve">PESSOA, Mariana 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>Suplente: MERCADO, Facundo.</w:t>
            </w:r>
          </w:p>
        </w:tc>
      </w:tr>
      <w:tr>
        <w:trPr>
          <w:trHeight w:val="60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 – SERGIO, Mauro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>
          <w:trHeight w:val="88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INSTRUMENTOS CRIOLLOS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comisión: RÍOS, Irene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Titular de comisión: 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SERGIO, Mauro.</w:t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INTRODUCCIÓN AL FOLKL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 – RAMIREZ, Paola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06/08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LEMARCHAND, Cintia</w:t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16:15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>PALMA, Héctor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DIAZ,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  <w:t>LEMARCHAND, Cintia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iCs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COMPOSICIÓN COREOGRÁFICA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 CONTEMPORÁNEA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16:15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 - 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ORIGEN Y ANTECEDENTE DE LAS DANZAS ARGENTINAS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DIAZ, Florencia – LEMARCHAND, Cintia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Héctor.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 xml:space="preserve">2° año 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tbl>
      <w:tblPr>
        <w:tblStyle w:val="a0"/>
        <w:tblW w:w="9987" w:type="dxa"/>
        <w:jc w:val="left"/>
        <w:tblInd w:w="-5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160"/>
        <w:gridCol w:w="1124"/>
        <w:gridCol w:w="1142"/>
        <w:gridCol w:w="957"/>
        <w:gridCol w:w="4604"/>
      </w:tblGrid>
      <w:tr>
        <w:trPr>
          <w:trHeight w:val="20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TANGO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10/07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  y CARRIZO, Federico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</w:rPr>
              <w:t>ÁLVAREZ , Iván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18:15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 - CASTILLO, Maximiliano -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 , Iván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11/07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CASTILLO, Maximiliano – 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DÍAZ, Florencia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06/08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LEMARCHAND, Cintia</w:t>
            </w:r>
          </w:p>
        </w:tc>
      </w:tr>
      <w:tr>
        <w:trPr>
          <w:trHeight w:val="56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FOLKLÓRE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ALARCÓN, Yanet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DIAZ, Florencia – LEMARCHAND, Cintia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Héctor.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DANZA Y ATUENDO ARGENTINO 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16:15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RAMIREZ, Paola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LENGUAJE MUSICAL FOLKLÓRICO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16:15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 – SERGIO,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GUITARRA I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HERNÁNDEZ, Matías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SERGIO, Mauro.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RIOS, Irene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FOLKLORE MUSICAL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05/08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 – SERGIO,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 - 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Arial" w:cs="Arial" w:ascii="Arial" w:hAnsi="Arial"/>
          <w:b/>
          <w:color w:val="222222"/>
          <w:sz w:val="40"/>
          <w:szCs w:val="40"/>
        </w:rPr>
        <w:t xml:space="preserve">3° año </w:t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color w:val="222222"/>
          <w:sz w:val="19"/>
          <w:szCs w:val="19"/>
        </w:rPr>
      </w:pPr>
      <w:r>
        <w:rPr>
          <w:rFonts w:eastAsia="Arial" w:cs="Arial" w:ascii="Arial" w:hAnsi="Arial"/>
          <w:b/>
          <w:color w:val="222222"/>
          <w:sz w:val="19"/>
          <w:szCs w:val="19"/>
        </w:rPr>
      </w:r>
    </w:p>
    <w:tbl>
      <w:tblPr>
        <w:tblStyle w:val="a1"/>
        <w:tblW w:w="9975" w:type="dxa"/>
        <w:jc w:val="left"/>
        <w:tblInd w:w="-6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2204"/>
        <w:gridCol w:w="1140"/>
        <w:gridCol w:w="1140"/>
        <w:gridCol w:w="901"/>
        <w:gridCol w:w="4590"/>
      </w:tblGrid>
      <w:tr>
        <w:trPr>
          <w:trHeight w:val="2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09/08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RAMIREZ, Paola 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it-IT"/>
              </w:rPr>
              <w:t>DÍAZ, Florencia - 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CASTILLO, Maximiliano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GUITARRA I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07/08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HERNÁNDEZ, Matías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SERGIO, Mauro.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RIOS, Irene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18:30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FORQUERA, Luis - CASTILLO, Maximiliano - ESTIVE, Nahuel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ÁLVAREZ , Iván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FOLKLORE LITERARIO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09/08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</w:t>
            </w: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 – ALARCÓN, Yanet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MERCADO, Facundo - 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PROYECCIONES COREOGRÁFICAS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12/07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 xml:space="preserve">4° año 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718" w:type="dxa"/>
        <w:jc w:val="left"/>
        <w:tblInd w:w="-6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205"/>
        <w:gridCol w:w="1137"/>
        <w:gridCol w:w="1140"/>
        <w:gridCol w:w="900"/>
        <w:gridCol w:w="4336"/>
      </w:tblGrid>
      <w:tr>
        <w:trPr>
          <w:trHeight w:val="200" w:hRule="atLeast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08/08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RAMIREZ, Paola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ALARCÓN, Yanet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Florencia</w:t>
            </w:r>
          </w:p>
        </w:tc>
      </w:tr>
      <w:tr>
        <w:trPr>
          <w:trHeight w:val="620" w:hRule="atLeast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09/08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3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RAMIREZ, Paola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DIAZ,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FORQUERA, Luis.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7" w:footer="0" w:bottom="99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handa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tab/>
      <w:tab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-375285</wp:posOffset>
          </wp:positionH>
          <wp:positionV relativeFrom="paragraph">
            <wp:posOffset>38100</wp:posOffset>
          </wp:positionV>
          <wp:extent cx="1118235" cy="111823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3557270</wp:posOffset>
          </wp:positionH>
          <wp:positionV relativeFrom="paragraph">
            <wp:posOffset>163830</wp:posOffset>
          </wp:positionV>
          <wp:extent cx="2362835" cy="80200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8500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850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link w:val="Encabezado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85001"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6C2D-3279-4973-811C-FB762BB1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LibreOffice/6.0.7.3$Linux_X86_64 LibreOffice_project/00m0$Build-3</Application>
  <Pages>4</Pages>
  <Words>573</Words>
  <Characters>3563</Characters>
  <CharactersWithSpaces>3930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2018-12-18T21:19:00Z</dcterms:created>
  <dc:creator>Dani</dc:creator>
  <dc:description/>
  <dc:language>es-AR</dc:language>
  <cp:lastModifiedBy/>
  <cp:lastPrinted>2019-06-10T12:16:38Z</cp:lastPrinted>
  <dcterms:modified xsi:type="dcterms:W3CDTF">2019-06-10T12:21:20Z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