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2520315</wp:posOffset>
            </wp:positionH>
            <wp:positionV relativeFrom="paragraph">
              <wp:posOffset>-360045</wp:posOffset>
            </wp:positionV>
            <wp:extent cx="5407025" cy="979170"/>
            <wp:effectExtent l="0" t="0" r="0" b="0"/>
            <wp:wrapSquare wrapText="bothSides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rStyle w:val="Fuentedeprrafopredeter"/>
          <w:rFonts w:ascii="Arial Black" w:hAnsi="Arial Black"/>
        </w:rPr>
        <w:t>DEPARTAMENTO DE</w:t>
      </w:r>
    </w:p>
    <w:p>
      <w:pPr>
        <w:pStyle w:val="Normal"/>
        <w:rPr/>
      </w:pPr>
      <w:r>
        <w:rPr/>
        <w:t xml:space="preserve"> </w:t>
      </w:r>
      <w:r>
        <w:rPr>
          <w:rStyle w:val="Fuentedeprrafopredeter"/>
          <w:rFonts w:ascii="Arial Black" w:hAnsi="Arial Black"/>
        </w:rPr>
        <w:t>FORMACION GENERAL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TURNO AGOSTO 2020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1. </w:t>
      </w:r>
      <w:r>
        <w:rPr>
          <w:rFonts w:ascii="Arial" w:hAnsi="Arial"/>
          <w:sz w:val="24"/>
          <w:szCs w:val="24"/>
        </w:rPr>
        <w:t>LOS ESTUDIANTES REGULARES 2020 NO NECESITAN INSCRIBIRSE AL EXAMEN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</w:rPr>
        <w:t>LOS ESTUDIANTES REGULARES DE CURSADOS ANTERIORES DEBEN INSCRIBIRSE A TRAVÉS DE ESTE LINK Y FORMULARIO: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Style w:val="EnlacedeInternet"/>
          <w:rFonts w:ascii="Arial" w:hAnsi="Arial"/>
        </w:rPr>
        <w:t>https://docs.google.com/forms/d/e/1FAIpQLSc_E-hlUAK2q3-4AwnfiiirCvJua8ZvF_bb-_zreXt_4MgMig/viewform?vc=0&amp;c=0&amp;w=1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Contactos: </w:t>
      </w:r>
      <w:r>
        <w:rPr>
          <w:rFonts w:ascii="Arial" w:hAnsi="Arial"/>
          <w:b w:val="false"/>
          <w:bCs w:val="false"/>
        </w:rPr>
        <w:t xml:space="preserve">Soledad Bocca </w:t>
      </w:r>
      <w:hyperlink r:id="rId3">
        <w:r>
          <w:rPr>
            <w:rStyle w:val="EnlacedeInternet"/>
            <w:rFonts w:ascii="Arial" w:hAnsi="Arial"/>
            <w:b w:val="false"/>
            <w:bCs w:val="false"/>
          </w:rPr>
          <w:t>sbocca@iupa.edu.ar</w:t>
        </w:r>
      </w:hyperlink>
      <w:r>
        <w:rPr>
          <w:rFonts w:ascii="Arial" w:hAnsi="Arial"/>
          <w:b w:val="false"/>
          <w:bCs w:val="false"/>
        </w:rPr>
        <w:t xml:space="preserve">  </w:t>
      </w:r>
    </w:p>
    <w:p>
      <w:pPr>
        <w:pStyle w:val="Normal"/>
        <w:rPr>
          <w:rFonts w:ascii="Arial" w:hAnsi="Arial"/>
          <w:b/>
          <w:b/>
          <w:bCs/>
        </w:rPr>
      </w:pPr>
      <w:r>
        <w:rPr/>
      </w:r>
    </w:p>
    <w:p>
      <w:pPr>
        <w:pStyle w:val="Normal"/>
        <w:rPr>
          <w:rFonts w:ascii="Arial" w:hAnsi="Arial"/>
          <w:b/>
          <w:b/>
          <w:bCs/>
        </w:rPr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563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9"/>
        <w:gridCol w:w="2427"/>
        <w:gridCol w:w="1773"/>
        <w:gridCol w:w="1934"/>
        <w:gridCol w:w="1150"/>
        <w:gridCol w:w="2428"/>
        <w:gridCol w:w="2421"/>
      </w:tblGrid>
      <w:tr>
        <w:trPr/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6200C4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MATERIA</w:t>
            </w:r>
          </w:p>
        </w:tc>
        <w:tc>
          <w:tcPr>
            <w:tcW w:w="2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6200C4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QUIENES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RINDEN</w:t>
            </w:r>
          </w:p>
        </w:tc>
        <w:tc>
          <w:tcPr>
            <w:tcW w:w="3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6200C4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6200C4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HORA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EXAMEN</w:t>
            </w: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6200C4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2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6200C4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TRIBUNAL</w:t>
            </w:r>
          </w:p>
        </w:tc>
      </w:tr>
      <w:tr>
        <w:trPr/>
        <w:tc>
          <w:tcPr>
            <w:tcW w:w="24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fill="6200C4" w:val="clear"/>
          </w:tcPr>
          <w:p>
            <w:pPr>
              <w:pStyle w:val="Contenidodelatabla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Presentación de trabajo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  <w:shd w:fill="6200C4" w:val="clear"/>
          </w:tcPr>
          <w:p>
            <w:pPr>
              <w:pStyle w:val="Contenidodelatabla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Examen</w:t>
            </w:r>
          </w:p>
          <w:p>
            <w:pPr>
              <w:pStyle w:val="Contenidodelatabla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z w:val="18"/>
                <w:szCs w:val="18"/>
              </w:rPr>
              <w:t>Virtual</w:t>
            </w:r>
          </w:p>
        </w:tc>
        <w:tc>
          <w:tcPr>
            <w:tcW w:w="11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E7F0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PEDAGOGÍA: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Lunes 24/08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Lunes 24/08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Dimarco, C.; Casanova, D. y Rodríguez, A.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DIDÁCTICA: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Lunes 24/08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Lunes 24/08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Casanova, D.; Dimarco, C. y Rodríguez, A.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PSICOLOGÍA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Miércoles 26/08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Miércoles 26/08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Larrarte-Tejerina-Berto – Santamaria - Roberts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PSICOLOGÍA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/>
            </w:pPr>
            <w:r>
              <w:rPr>
                <w:rStyle w:val="Fuentedeprrafopredeter"/>
                <w:rFonts w:ascii="Arial;Helvetica;sans-serif" w:hAnsi="Arial;Helvetica;sans-serif"/>
                <w:b/>
                <w:color w:val="222222"/>
                <w:sz w:val="22"/>
                <w:szCs w:val="22"/>
              </w:rPr>
              <w:t>Solo Alumnos regulares 2020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Viernes 28/08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Viernes 28/08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Marín, G.</w:t>
            </w:r>
          </w:p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TORRES, G.</w:t>
            </w:r>
          </w:p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DINÁMICA DE GRUPOS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Miércoles 26/08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Miércoles 26/08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Larrarte-Tejerina-Berto – Santamaria - Roberts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HISTORIA SOCIOCULTURAL DE LAS ARTES 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 libres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Martes 25/08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Martes 25/08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Bocca, S. y Torres, G.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t>HISTORIA SOCIOCULTURAL DE LAS ARTES II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Martes 25/08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Martes 25/08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Bocca, S. y Torres, G.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FILOSOFÍA DE LA CULTURA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Jueves 27/08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Jueves 27/08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Bocca, S. y Torres, G.</w:t>
            </w:r>
          </w:p>
        </w:tc>
      </w:tr>
      <w:tr>
        <w:trPr/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FILOSOFÍA DEL ARTE: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Jueves 27/08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Jueves 27/08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14hs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UPA CAMPUS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Arial;Helvetica;sans-serif" w:hAnsi="Arial;Helvetica;sans-serif"/>
                <w:color w:val="222222"/>
                <w:sz w:val="22"/>
                <w:szCs w:val="22"/>
              </w:rPr>
            </w:pPr>
            <w:r>
              <w:rPr>
                <w:rFonts w:ascii="Arial;Helvetica;sans-serif" w:hAnsi="Arial;Helvetica;sans-serif"/>
                <w:color w:val="222222"/>
                <w:sz w:val="22"/>
                <w:szCs w:val="22"/>
              </w:rPr>
              <w:t>Bocca, S. y Torres, G.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9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s-AR" w:eastAsia="zh-CN" w:bidi="hi-IN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uppressAutoHyphens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ue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uerpodetexto"/>
    <w:pPr>
      <w:suppressAutoHyphens w:val="true"/>
    </w:pPr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s-AR" w:eastAsia="zh-CN" w:bidi="hi-IN"/>
    </w:rPr>
  </w:style>
  <w:style w:type="paragraph" w:styleId="Epgrafe">
    <w:name w:val="Epígrafe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paragraph" w:styleId="Ttulodelatabla">
    <w:name w:val="Título de la tabla"/>
    <w:basedOn w:val="Contenidodelatabla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bocca@iupa.edu.a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906</TotalTime>
  <Application>LibreOffice/6.4.2.2$MacOSX_X86_64 LibreOffice_project/4e471d8c02c9c90f512f7f9ead8875b57fcb1ec3</Application>
  <Pages>2</Pages>
  <Words>208</Words>
  <Characters>1325</Characters>
  <CharactersWithSpaces>1458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2020-07-16T11:02:00Z</dcterms:created>
  <dc:creator>Admin</dc:creator>
  <dc:description/>
  <dc:language>es-AR</dc:language>
  <cp:lastModifiedBy/>
  <dcterms:modified xsi:type="dcterms:W3CDTF">2020-07-25T12:07:55Z</dcterms:modified>
  <cp:revision>3</cp:revision>
  <dc:subject/>
  <dc:title/>
</cp:coreProperties>
</file>