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A0" w:rsidRPr="003B1146" w:rsidRDefault="006F7672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E5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Roca, 04</w:t>
      </w:r>
      <w:r w:rsidR="00E223A0" w:rsidRPr="003B1146">
        <w:rPr>
          <w:rFonts w:ascii="Arial" w:hAnsi="Arial" w:cs="Arial"/>
          <w:sz w:val="24"/>
          <w:szCs w:val="24"/>
        </w:rPr>
        <w:t xml:space="preserve"> </w:t>
      </w:r>
      <w:r w:rsidR="003B1146" w:rsidRPr="003B1146">
        <w:rPr>
          <w:rFonts w:ascii="Arial" w:hAnsi="Arial" w:cs="Arial"/>
          <w:sz w:val="24"/>
          <w:szCs w:val="24"/>
        </w:rPr>
        <w:t>de Septiembre</w:t>
      </w:r>
      <w:r w:rsidR="00E223A0" w:rsidRPr="003B1146">
        <w:rPr>
          <w:rFonts w:ascii="Arial" w:hAnsi="Arial" w:cs="Arial"/>
          <w:sz w:val="24"/>
          <w:szCs w:val="24"/>
        </w:rPr>
        <w:t xml:space="preserve"> de 2020</w:t>
      </w:r>
    </w:p>
    <w:p w:rsidR="00E223A0" w:rsidRPr="003B1146" w:rsidRDefault="00E223A0" w:rsidP="00FE56E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B1146">
        <w:rPr>
          <w:rFonts w:ascii="Arial" w:hAnsi="Arial" w:cs="Arial"/>
          <w:b/>
          <w:sz w:val="24"/>
          <w:szCs w:val="24"/>
          <w:u w:val="single"/>
        </w:rPr>
        <w:t xml:space="preserve">RESOLUCIÓN N° </w:t>
      </w:r>
      <w:r w:rsidR="006F7672">
        <w:rPr>
          <w:rFonts w:ascii="Arial" w:hAnsi="Arial" w:cs="Arial"/>
          <w:b/>
          <w:sz w:val="24"/>
          <w:szCs w:val="24"/>
          <w:u w:val="single"/>
        </w:rPr>
        <w:t>384</w:t>
      </w:r>
      <w:r w:rsidRPr="003B1146">
        <w:rPr>
          <w:rFonts w:ascii="Arial" w:hAnsi="Arial" w:cs="Arial"/>
          <w:b/>
          <w:sz w:val="24"/>
          <w:szCs w:val="24"/>
          <w:u w:val="single"/>
        </w:rPr>
        <w:t xml:space="preserve"> /20</w:t>
      </w:r>
    </w:p>
    <w:p w:rsidR="00E223A0" w:rsidRPr="003B1146" w:rsidRDefault="00E223A0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146">
        <w:rPr>
          <w:rFonts w:ascii="Arial" w:hAnsi="Arial" w:cs="Arial"/>
          <w:b/>
          <w:sz w:val="24"/>
          <w:szCs w:val="24"/>
        </w:rPr>
        <w:t xml:space="preserve"> VISTO</w:t>
      </w:r>
    </w:p>
    <w:p w:rsidR="00C54CA1" w:rsidRDefault="00E223A0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146">
        <w:rPr>
          <w:rFonts w:ascii="Arial" w:hAnsi="Arial" w:cs="Arial"/>
          <w:sz w:val="24"/>
          <w:szCs w:val="24"/>
        </w:rPr>
        <w:t xml:space="preserve">            </w:t>
      </w:r>
      <w:r w:rsidR="006F7672">
        <w:rPr>
          <w:rFonts w:ascii="Arial" w:hAnsi="Arial" w:cs="Arial"/>
          <w:sz w:val="24"/>
          <w:szCs w:val="24"/>
        </w:rPr>
        <w:tab/>
      </w:r>
      <w:r w:rsidR="006F7672">
        <w:rPr>
          <w:rFonts w:ascii="Arial" w:hAnsi="Arial" w:cs="Arial"/>
          <w:sz w:val="24"/>
          <w:szCs w:val="24"/>
        </w:rPr>
        <w:tab/>
      </w:r>
      <w:r w:rsidRPr="003B1146">
        <w:rPr>
          <w:rFonts w:ascii="Arial" w:hAnsi="Arial" w:cs="Arial"/>
          <w:bCs/>
          <w:sz w:val="24"/>
          <w:szCs w:val="24"/>
        </w:rPr>
        <w:t>La Ley de solidaridad social y reactivación productiva en el marco de la emergencia pública</w:t>
      </w:r>
      <w:r w:rsidRPr="003B11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1146">
        <w:rPr>
          <w:rFonts w:ascii="Arial" w:hAnsi="Arial" w:cs="Arial"/>
          <w:sz w:val="24"/>
          <w:szCs w:val="24"/>
        </w:rPr>
        <w:t>establecida por Ley N° 27.541 y lo dispuesto en los Decretos de Necesidad y Urgencia del Poder Ejecutivo Nacional N° 260/2020, 297/2020, 325/2020, 355/2020,408/20 y 576/20; y los Decretos de la Provincia de Rio Negro Decreto N° 293/20, N° 298/20, N° 325/20, N° 326/20, N° 360/20, Resolución del CE del Consejo Interuniversitario Nacional N° 18429/20 y Resoluciones del Rector Normalizador de IUPA N° 089/20, 177/20, 178/20, 179/20 182/20, 183/20, 188/20, 189/20, 190/20, 191/20, 235/20 ,236/20 y 279/20</w:t>
      </w:r>
      <w:proofErr w:type="gramStart"/>
      <w:r w:rsidRPr="003B1146">
        <w:rPr>
          <w:rFonts w:ascii="Arial" w:hAnsi="Arial" w:cs="Arial"/>
          <w:sz w:val="24"/>
          <w:szCs w:val="24"/>
        </w:rPr>
        <w:t>;280</w:t>
      </w:r>
      <w:proofErr w:type="gramEnd"/>
      <w:r w:rsidRPr="003B1146">
        <w:rPr>
          <w:rFonts w:ascii="Arial" w:hAnsi="Arial" w:cs="Arial"/>
          <w:sz w:val="24"/>
          <w:szCs w:val="24"/>
        </w:rPr>
        <w:t>/20 y,</w:t>
      </w:r>
    </w:p>
    <w:p w:rsidR="00E223A0" w:rsidRPr="00C54CA1" w:rsidRDefault="006F7672" w:rsidP="00FE56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</w:p>
    <w:p w:rsidR="00FE56EE" w:rsidRDefault="00FE56EE" w:rsidP="00FE56E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E56EE">
        <w:rPr>
          <w:rFonts w:ascii="Arial" w:hAnsi="Arial" w:cs="Arial"/>
          <w:bCs/>
          <w:sz w:val="24"/>
          <w:szCs w:val="24"/>
        </w:rPr>
        <w:t xml:space="preserve">Que debido </w:t>
      </w:r>
      <w:r w:rsidR="003767F9">
        <w:rPr>
          <w:rFonts w:ascii="Arial" w:hAnsi="Arial" w:cs="Arial"/>
          <w:bCs/>
          <w:sz w:val="24"/>
          <w:szCs w:val="24"/>
        </w:rPr>
        <w:t>a la situación epidemiológica generada por el</w:t>
      </w:r>
      <w:r>
        <w:rPr>
          <w:rFonts w:ascii="Arial" w:hAnsi="Arial" w:cs="Arial"/>
          <w:bCs/>
          <w:sz w:val="24"/>
          <w:szCs w:val="24"/>
        </w:rPr>
        <w:t xml:space="preserve"> coronavirus (COVID-19), esta Institución ha</w:t>
      </w:r>
      <w:r w:rsidRPr="00FE56EE">
        <w:rPr>
          <w:rFonts w:ascii="Arial" w:hAnsi="Arial" w:cs="Arial"/>
          <w:bCs/>
          <w:sz w:val="24"/>
          <w:szCs w:val="24"/>
        </w:rPr>
        <w:t xml:space="preserve"> adoptado medidas de carácter general, y especialmente en el ámbito educativo para que los alumnos continúen en su actividad académica.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FE56EE" w:rsidRDefault="00FE56EE" w:rsidP="00FE56E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223A0" w:rsidRPr="003B1146">
        <w:rPr>
          <w:rFonts w:ascii="Arial" w:hAnsi="Arial" w:cs="Arial"/>
          <w:bCs/>
          <w:sz w:val="24"/>
          <w:szCs w:val="24"/>
        </w:rPr>
        <w:t xml:space="preserve">Que </w:t>
      </w:r>
      <w:r>
        <w:rPr>
          <w:rFonts w:ascii="Arial" w:hAnsi="Arial" w:cs="Arial"/>
          <w:bCs/>
          <w:sz w:val="24"/>
          <w:szCs w:val="24"/>
        </w:rPr>
        <w:t xml:space="preserve">tanto el personal como los estudiantes han </w:t>
      </w:r>
      <w:r w:rsidR="00E223A0" w:rsidRPr="003B1146">
        <w:rPr>
          <w:rFonts w:ascii="Arial" w:hAnsi="Arial" w:cs="Arial"/>
          <w:bCs/>
          <w:sz w:val="24"/>
          <w:szCs w:val="24"/>
        </w:rPr>
        <w:t>desarrollo sus tareas en forma virtual</w:t>
      </w:r>
      <w:r w:rsidR="005C1557" w:rsidRPr="003B11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="005C1557" w:rsidRPr="003B1146">
        <w:rPr>
          <w:rFonts w:ascii="Arial" w:hAnsi="Arial" w:cs="Arial"/>
          <w:bCs/>
          <w:sz w:val="24"/>
          <w:szCs w:val="24"/>
        </w:rPr>
        <w:t xml:space="preserve"> remota</w:t>
      </w:r>
      <w:r>
        <w:rPr>
          <w:rFonts w:ascii="Arial" w:hAnsi="Arial" w:cs="Arial"/>
          <w:bCs/>
          <w:sz w:val="24"/>
          <w:szCs w:val="24"/>
        </w:rPr>
        <w:t>, continuando de esta manera</w:t>
      </w:r>
      <w:r w:rsidR="00E223A0" w:rsidRPr="003B11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con la labor educativ</w:t>
      </w:r>
      <w:r w:rsidR="00C54CA1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desde el </w:t>
      </w:r>
      <w:r w:rsidR="003767F9">
        <w:rPr>
          <w:rFonts w:ascii="Arial" w:hAnsi="Arial" w:cs="Arial"/>
          <w:bCs/>
          <w:sz w:val="24"/>
          <w:szCs w:val="24"/>
        </w:rPr>
        <w:t xml:space="preserve">mes de </w:t>
      </w:r>
      <w:r>
        <w:rPr>
          <w:rFonts w:ascii="Arial" w:hAnsi="Arial" w:cs="Arial"/>
          <w:bCs/>
          <w:sz w:val="24"/>
          <w:szCs w:val="24"/>
        </w:rPr>
        <w:t>marzo</w:t>
      </w:r>
      <w:r w:rsidR="006F7672">
        <w:rPr>
          <w:rFonts w:ascii="Arial" w:hAnsi="Arial" w:cs="Arial"/>
          <w:bCs/>
          <w:sz w:val="24"/>
          <w:szCs w:val="24"/>
        </w:rPr>
        <w:t xml:space="preserve"> de 2020</w:t>
      </w:r>
      <w:r>
        <w:rPr>
          <w:rFonts w:ascii="Arial" w:hAnsi="Arial" w:cs="Arial"/>
          <w:bCs/>
          <w:sz w:val="24"/>
          <w:szCs w:val="24"/>
        </w:rPr>
        <w:t xml:space="preserve"> hasta la fecha</w:t>
      </w:r>
      <w:r w:rsidR="006F7672">
        <w:rPr>
          <w:rFonts w:ascii="Arial" w:hAnsi="Arial" w:cs="Arial"/>
          <w:bCs/>
          <w:sz w:val="24"/>
          <w:szCs w:val="24"/>
        </w:rPr>
        <w:t>,</w:t>
      </w:r>
      <w:r w:rsidR="00E223A0" w:rsidRPr="003B1146">
        <w:rPr>
          <w:rFonts w:ascii="Arial" w:hAnsi="Arial" w:cs="Arial"/>
          <w:bCs/>
          <w:sz w:val="24"/>
          <w:szCs w:val="24"/>
        </w:rPr>
        <w:t xml:space="preserve"> en forma </w:t>
      </w:r>
      <w:r w:rsidR="005C1557" w:rsidRPr="003B1146">
        <w:rPr>
          <w:rFonts w:ascii="Arial" w:hAnsi="Arial" w:cs="Arial"/>
          <w:bCs/>
          <w:sz w:val="24"/>
          <w:szCs w:val="24"/>
        </w:rPr>
        <w:t>ininterrumpida</w:t>
      </w:r>
      <w:r w:rsidR="00E223A0" w:rsidRPr="003B1146">
        <w:rPr>
          <w:rFonts w:ascii="Arial" w:hAnsi="Arial" w:cs="Arial"/>
          <w:bCs/>
          <w:sz w:val="24"/>
          <w:szCs w:val="24"/>
        </w:rPr>
        <w:t>.</w:t>
      </w:r>
    </w:p>
    <w:p w:rsidR="00FE56EE" w:rsidRDefault="00FE56EE" w:rsidP="00FE56E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831367">
        <w:rPr>
          <w:rFonts w:ascii="Arial" w:hAnsi="Arial" w:cs="Arial"/>
          <w:sz w:val="24"/>
          <w:szCs w:val="24"/>
        </w:rPr>
        <w:t>Que docentes y alumnos vienen realizando un gran esfuerzo para dar continuidad al proceso de aprendizaje</w:t>
      </w:r>
      <w:bookmarkStart w:id="0" w:name="_GoBack"/>
      <w:bookmarkEnd w:id="0"/>
      <w:r w:rsidR="00E223A0" w:rsidRPr="003B1146">
        <w:rPr>
          <w:rFonts w:ascii="Arial" w:hAnsi="Arial" w:cs="Arial"/>
          <w:sz w:val="24"/>
          <w:szCs w:val="24"/>
        </w:rPr>
        <w:t>.</w:t>
      </w:r>
    </w:p>
    <w:p w:rsidR="005C1557" w:rsidRPr="00FE56EE" w:rsidRDefault="00FE56EE" w:rsidP="00FE56E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E56EE">
        <w:rPr>
          <w:rFonts w:ascii="Arial" w:hAnsi="Arial" w:cs="Arial"/>
          <w:sz w:val="24"/>
          <w:szCs w:val="24"/>
        </w:rPr>
        <w:t>Que resulta oportuno dar certezas</w:t>
      </w:r>
      <w:r>
        <w:rPr>
          <w:rFonts w:ascii="Arial" w:hAnsi="Arial" w:cs="Arial"/>
          <w:sz w:val="24"/>
          <w:szCs w:val="24"/>
        </w:rPr>
        <w:t xml:space="preserve"> tanto</w:t>
      </w:r>
      <w:r w:rsidR="00831367">
        <w:rPr>
          <w:rFonts w:ascii="Arial" w:hAnsi="Arial" w:cs="Arial"/>
          <w:sz w:val="24"/>
          <w:szCs w:val="24"/>
        </w:rPr>
        <w:t xml:space="preserve"> a docentes</w:t>
      </w:r>
      <w:r>
        <w:rPr>
          <w:rFonts w:ascii="Arial" w:hAnsi="Arial" w:cs="Arial"/>
          <w:sz w:val="24"/>
          <w:szCs w:val="24"/>
        </w:rPr>
        <w:t xml:space="preserve"> y estudiantes</w:t>
      </w:r>
      <w:r w:rsidRPr="00FE56EE">
        <w:rPr>
          <w:rFonts w:ascii="Arial" w:hAnsi="Arial" w:cs="Arial"/>
          <w:sz w:val="24"/>
          <w:szCs w:val="24"/>
        </w:rPr>
        <w:t xml:space="preserve"> del Instituto Univer</w:t>
      </w:r>
      <w:r>
        <w:rPr>
          <w:rFonts w:ascii="Arial" w:hAnsi="Arial" w:cs="Arial"/>
          <w:sz w:val="24"/>
          <w:szCs w:val="24"/>
        </w:rPr>
        <w:t xml:space="preserve">sitario Patagónico de las Artes con respecto a cómo </w:t>
      </w:r>
      <w:r w:rsidRPr="00FE56EE">
        <w:rPr>
          <w:rFonts w:ascii="Arial" w:hAnsi="Arial" w:cs="Arial"/>
          <w:sz w:val="24"/>
          <w:szCs w:val="24"/>
        </w:rPr>
        <w:t>se continuará desarrollando la actividad</w:t>
      </w:r>
      <w:r w:rsidR="00831367">
        <w:rPr>
          <w:rFonts w:ascii="Arial" w:hAnsi="Arial" w:cs="Arial"/>
          <w:sz w:val="24"/>
          <w:szCs w:val="24"/>
        </w:rPr>
        <w:t xml:space="preserve"> educativa</w:t>
      </w:r>
      <w:r w:rsidRPr="00FE56EE">
        <w:rPr>
          <w:rFonts w:ascii="Arial" w:hAnsi="Arial" w:cs="Arial"/>
          <w:sz w:val="24"/>
          <w:szCs w:val="24"/>
        </w:rPr>
        <w:t xml:space="preserve"> de la Institución.</w:t>
      </w:r>
    </w:p>
    <w:p w:rsidR="006F7672" w:rsidRDefault="00FE56EE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2483" w:rsidRPr="003B1146" w:rsidRDefault="006F7672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4CA1">
        <w:rPr>
          <w:rFonts w:ascii="Arial" w:hAnsi="Arial" w:cs="Arial"/>
          <w:sz w:val="24"/>
          <w:szCs w:val="24"/>
        </w:rPr>
        <w:t xml:space="preserve"> Que ha</w:t>
      </w:r>
      <w:r w:rsidR="00FE2483" w:rsidRPr="003B1146">
        <w:rPr>
          <w:rFonts w:ascii="Arial" w:hAnsi="Arial" w:cs="Arial"/>
          <w:sz w:val="24"/>
          <w:szCs w:val="24"/>
        </w:rPr>
        <w:t xml:space="preserve"> toma</w:t>
      </w:r>
      <w:r w:rsidR="00FE56EE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la </w:t>
      </w:r>
      <w:r w:rsidR="00FE56EE">
        <w:rPr>
          <w:rFonts w:ascii="Arial" w:hAnsi="Arial" w:cs="Arial"/>
          <w:sz w:val="24"/>
          <w:szCs w:val="24"/>
        </w:rPr>
        <w:t>debida intervención l</w:t>
      </w:r>
      <w:r w:rsidR="00FE2483" w:rsidRPr="003B1146">
        <w:rPr>
          <w:rFonts w:ascii="Arial" w:hAnsi="Arial" w:cs="Arial"/>
          <w:sz w:val="24"/>
          <w:szCs w:val="24"/>
        </w:rPr>
        <w:t>a Comisión de Consenso Académico de</w:t>
      </w:r>
      <w:r w:rsidR="00C54CA1">
        <w:rPr>
          <w:rFonts w:ascii="Arial" w:hAnsi="Arial" w:cs="Arial"/>
          <w:sz w:val="24"/>
          <w:szCs w:val="24"/>
        </w:rPr>
        <w:t>l</w:t>
      </w:r>
      <w:r w:rsidR="00FE2483" w:rsidRPr="003B1146">
        <w:rPr>
          <w:rFonts w:ascii="Arial" w:hAnsi="Arial" w:cs="Arial"/>
          <w:sz w:val="24"/>
          <w:szCs w:val="24"/>
        </w:rPr>
        <w:t xml:space="preserve"> IUPA</w:t>
      </w:r>
      <w:r>
        <w:rPr>
          <w:rFonts w:ascii="Arial" w:hAnsi="Arial" w:cs="Arial"/>
          <w:sz w:val="24"/>
          <w:szCs w:val="24"/>
        </w:rPr>
        <w:t>,</w:t>
      </w:r>
      <w:r w:rsidR="003B1146" w:rsidRPr="003B1146">
        <w:rPr>
          <w:rFonts w:ascii="Arial" w:hAnsi="Arial" w:cs="Arial"/>
          <w:sz w:val="24"/>
          <w:szCs w:val="24"/>
        </w:rPr>
        <w:t xml:space="preserve"> la cual resolvió en pleno uso de sus facultades establecer </w:t>
      </w:r>
      <w:r w:rsidR="00FE56EE">
        <w:rPr>
          <w:rFonts w:ascii="Arial" w:hAnsi="Arial" w:cs="Arial"/>
          <w:sz w:val="24"/>
          <w:szCs w:val="24"/>
        </w:rPr>
        <w:t>l</w:t>
      </w:r>
      <w:r w:rsidR="003B1146" w:rsidRPr="003B1146">
        <w:rPr>
          <w:rFonts w:ascii="Arial" w:hAnsi="Arial" w:cs="Arial"/>
          <w:sz w:val="24"/>
          <w:szCs w:val="24"/>
        </w:rPr>
        <w:t>a continuidad del dictado de clases e</w:t>
      </w:r>
      <w:r w:rsidR="00FE56EE">
        <w:rPr>
          <w:rFonts w:ascii="Arial" w:hAnsi="Arial" w:cs="Arial"/>
          <w:sz w:val="24"/>
          <w:szCs w:val="24"/>
        </w:rPr>
        <w:t xml:space="preserve">n forma virtual-remota </w:t>
      </w:r>
      <w:r w:rsidR="003B1146" w:rsidRPr="003B1146">
        <w:rPr>
          <w:rFonts w:ascii="Arial" w:hAnsi="Arial" w:cs="Arial"/>
          <w:sz w:val="24"/>
          <w:szCs w:val="24"/>
        </w:rPr>
        <w:t>hasta el fin del ciclo lectivo</w:t>
      </w:r>
      <w:r w:rsidR="00FE56EE">
        <w:rPr>
          <w:rFonts w:ascii="Arial" w:hAnsi="Arial" w:cs="Arial"/>
          <w:sz w:val="24"/>
          <w:szCs w:val="24"/>
        </w:rPr>
        <w:t xml:space="preserve"> 2020.</w:t>
      </w:r>
    </w:p>
    <w:p w:rsidR="003B1146" w:rsidRPr="003B1146" w:rsidRDefault="003B1146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146">
        <w:rPr>
          <w:rFonts w:ascii="Arial" w:hAnsi="Arial" w:cs="Arial"/>
          <w:sz w:val="24"/>
          <w:szCs w:val="24"/>
        </w:rPr>
        <w:t xml:space="preserve">             </w:t>
      </w:r>
      <w:r w:rsidR="00FE56EE">
        <w:rPr>
          <w:rFonts w:ascii="Arial" w:hAnsi="Arial" w:cs="Arial"/>
          <w:sz w:val="24"/>
          <w:szCs w:val="24"/>
        </w:rPr>
        <w:tab/>
      </w:r>
      <w:r w:rsidR="00FE56EE">
        <w:rPr>
          <w:rFonts w:ascii="Arial" w:hAnsi="Arial" w:cs="Arial"/>
          <w:sz w:val="24"/>
          <w:szCs w:val="24"/>
        </w:rPr>
        <w:tab/>
      </w:r>
      <w:r w:rsidRPr="003B1146">
        <w:rPr>
          <w:rFonts w:ascii="Arial" w:hAnsi="Arial" w:cs="Arial"/>
          <w:sz w:val="24"/>
          <w:szCs w:val="24"/>
        </w:rPr>
        <w:t>Que es necesario tomar esta determinación para que la comunidad Universitaria de</w:t>
      </w:r>
      <w:r w:rsidR="00C54CA1">
        <w:rPr>
          <w:rFonts w:ascii="Arial" w:hAnsi="Arial" w:cs="Arial"/>
          <w:sz w:val="24"/>
          <w:szCs w:val="24"/>
        </w:rPr>
        <w:t>l</w:t>
      </w:r>
      <w:r w:rsidRPr="003B1146">
        <w:rPr>
          <w:rFonts w:ascii="Arial" w:hAnsi="Arial" w:cs="Arial"/>
          <w:sz w:val="24"/>
          <w:szCs w:val="24"/>
        </w:rPr>
        <w:t xml:space="preserve"> IUPA tenga una mayor certez</w:t>
      </w:r>
      <w:r w:rsidR="00FE56EE">
        <w:rPr>
          <w:rFonts w:ascii="Arial" w:hAnsi="Arial" w:cs="Arial"/>
          <w:sz w:val="24"/>
          <w:szCs w:val="24"/>
        </w:rPr>
        <w:t>a en estos tiempos de pandemia.</w:t>
      </w:r>
    </w:p>
    <w:p w:rsidR="00FE2483" w:rsidRPr="003B1146" w:rsidRDefault="003B1146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146">
        <w:rPr>
          <w:rFonts w:ascii="Arial" w:hAnsi="Arial" w:cs="Arial"/>
          <w:sz w:val="24"/>
          <w:szCs w:val="24"/>
        </w:rPr>
        <w:t xml:space="preserve">           </w:t>
      </w:r>
      <w:r w:rsidR="00C54CA1">
        <w:rPr>
          <w:rFonts w:ascii="Arial" w:hAnsi="Arial" w:cs="Arial"/>
          <w:sz w:val="24"/>
          <w:szCs w:val="24"/>
        </w:rPr>
        <w:tab/>
      </w:r>
      <w:r w:rsidR="00C54CA1">
        <w:rPr>
          <w:rFonts w:ascii="Arial" w:hAnsi="Arial" w:cs="Arial"/>
          <w:sz w:val="24"/>
          <w:szCs w:val="24"/>
        </w:rPr>
        <w:tab/>
      </w:r>
      <w:r w:rsidRPr="003B1146">
        <w:rPr>
          <w:rFonts w:ascii="Arial" w:hAnsi="Arial" w:cs="Arial"/>
          <w:sz w:val="24"/>
          <w:szCs w:val="24"/>
        </w:rPr>
        <w:t xml:space="preserve"> </w:t>
      </w:r>
      <w:r w:rsidR="00C54CA1">
        <w:rPr>
          <w:rFonts w:ascii="Arial" w:hAnsi="Arial" w:cs="Arial"/>
          <w:sz w:val="24"/>
          <w:szCs w:val="24"/>
        </w:rPr>
        <w:t>Que ha tomado intervención la Asesoría Legal</w:t>
      </w:r>
      <w:r w:rsidR="006F7672">
        <w:rPr>
          <w:rFonts w:ascii="Arial" w:hAnsi="Arial" w:cs="Arial"/>
          <w:sz w:val="24"/>
          <w:szCs w:val="24"/>
        </w:rPr>
        <w:t xml:space="preserve"> de la Institución</w:t>
      </w:r>
      <w:r w:rsidR="00C54CA1">
        <w:rPr>
          <w:rFonts w:ascii="Arial" w:hAnsi="Arial" w:cs="Arial"/>
          <w:sz w:val="24"/>
          <w:szCs w:val="24"/>
        </w:rPr>
        <w:t xml:space="preserve"> no encontrando observaciones jurídicas que realizar</w:t>
      </w:r>
      <w:r w:rsidR="00FE2483" w:rsidRPr="003B1146">
        <w:rPr>
          <w:rFonts w:ascii="Arial" w:hAnsi="Arial" w:cs="Arial"/>
          <w:sz w:val="24"/>
          <w:szCs w:val="24"/>
        </w:rPr>
        <w:t>.</w:t>
      </w:r>
    </w:p>
    <w:p w:rsidR="00FE2483" w:rsidRPr="003B1146" w:rsidRDefault="00FE2483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146">
        <w:rPr>
          <w:rFonts w:ascii="Arial" w:hAnsi="Arial" w:cs="Arial"/>
          <w:sz w:val="24"/>
          <w:szCs w:val="24"/>
        </w:rPr>
        <w:t xml:space="preserve">        </w:t>
      </w:r>
      <w:r w:rsidR="003B1146">
        <w:rPr>
          <w:rFonts w:ascii="Arial" w:hAnsi="Arial" w:cs="Arial"/>
          <w:sz w:val="24"/>
          <w:szCs w:val="24"/>
        </w:rPr>
        <w:t xml:space="preserve">  </w:t>
      </w:r>
      <w:r w:rsidRPr="003B1146">
        <w:rPr>
          <w:rFonts w:ascii="Arial" w:hAnsi="Arial" w:cs="Arial"/>
          <w:sz w:val="24"/>
          <w:szCs w:val="24"/>
        </w:rPr>
        <w:t xml:space="preserve"> </w:t>
      </w:r>
      <w:r w:rsidR="00C54CA1">
        <w:rPr>
          <w:rFonts w:ascii="Arial" w:hAnsi="Arial" w:cs="Arial"/>
          <w:sz w:val="24"/>
          <w:szCs w:val="24"/>
        </w:rPr>
        <w:tab/>
      </w:r>
      <w:r w:rsidR="00C54CA1">
        <w:rPr>
          <w:rFonts w:ascii="Arial" w:hAnsi="Arial" w:cs="Arial"/>
          <w:sz w:val="24"/>
          <w:szCs w:val="24"/>
        </w:rPr>
        <w:tab/>
      </w:r>
      <w:r w:rsidRPr="003B1146">
        <w:rPr>
          <w:rFonts w:ascii="Arial" w:hAnsi="Arial" w:cs="Arial"/>
          <w:sz w:val="24"/>
          <w:szCs w:val="24"/>
        </w:rPr>
        <w:t xml:space="preserve">Que, de acuerdo a lo establecido en el artículo 67 de la </w:t>
      </w:r>
      <w:r w:rsidR="006F7672" w:rsidRPr="006F7672">
        <w:rPr>
          <w:rFonts w:ascii="Arial" w:hAnsi="Arial" w:cs="Arial"/>
          <w:sz w:val="24"/>
          <w:szCs w:val="24"/>
        </w:rPr>
        <w:t xml:space="preserve">Resolución </w:t>
      </w:r>
      <w:r w:rsidR="006F7672">
        <w:rPr>
          <w:rFonts w:ascii="Arial" w:hAnsi="Arial" w:cs="Arial"/>
          <w:sz w:val="24"/>
          <w:szCs w:val="24"/>
        </w:rPr>
        <w:t xml:space="preserve">IUPA </w:t>
      </w:r>
      <w:r w:rsidR="006F7672" w:rsidRPr="006F7672">
        <w:rPr>
          <w:rFonts w:ascii="Arial" w:hAnsi="Arial" w:cs="Arial"/>
          <w:sz w:val="24"/>
          <w:szCs w:val="24"/>
        </w:rPr>
        <w:t>N° 1032</w:t>
      </w:r>
      <w:r w:rsidRPr="006F7672">
        <w:rPr>
          <w:rFonts w:ascii="Arial" w:hAnsi="Arial" w:cs="Arial"/>
          <w:sz w:val="24"/>
          <w:szCs w:val="24"/>
        </w:rPr>
        <w:t>/2015</w:t>
      </w:r>
      <w:r w:rsidRPr="00C54CA1">
        <w:rPr>
          <w:rFonts w:ascii="Arial" w:hAnsi="Arial" w:cs="Arial"/>
          <w:b/>
          <w:sz w:val="24"/>
          <w:szCs w:val="24"/>
        </w:rPr>
        <w:t>,</w:t>
      </w:r>
      <w:r w:rsidRPr="003B1146">
        <w:rPr>
          <w:rFonts w:ascii="Arial" w:hAnsi="Arial" w:cs="Arial"/>
          <w:sz w:val="24"/>
          <w:szCs w:val="24"/>
        </w:rPr>
        <w:t xml:space="preserve"> que aprueba el Estatuto del Instituto Universitario Patagónico de las Artes, es atribución del Rector expedirse al respecto. </w:t>
      </w:r>
    </w:p>
    <w:p w:rsidR="006F7672" w:rsidRDefault="00FE2483" w:rsidP="00FE56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1146">
        <w:rPr>
          <w:rFonts w:ascii="Arial" w:hAnsi="Arial" w:cs="Arial"/>
          <w:b/>
          <w:sz w:val="24"/>
          <w:szCs w:val="24"/>
        </w:rPr>
        <w:t>POR ELLO</w:t>
      </w:r>
    </w:p>
    <w:p w:rsidR="00FE2483" w:rsidRPr="006F7672" w:rsidRDefault="006F7672" w:rsidP="00FE56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E2483" w:rsidRPr="003B1146">
        <w:rPr>
          <w:rFonts w:ascii="Arial" w:hAnsi="Arial" w:cs="Arial"/>
          <w:b/>
          <w:bCs/>
          <w:sz w:val="24"/>
          <w:szCs w:val="24"/>
        </w:rPr>
        <w:t>EL RECTOR NORMALIZADOR</w:t>
      </w:r>
    </w:p>
    <w:p w:rsidR="00FE2483" w:rsidRPr="003B1146" w:rsidRDefault="00FE2483" w:rsidP="00FE56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1146">
        <w:rPr>
          <w:rFonts w:ascii="Arial" w:hAnsi="Arial" w:cs="Arial"/>
          <w:b/>
          <w:bCs/>
          <w:sz w:val="24"/>
          <w:szCs w:val="24"/>
        </w:rPr>
        <w:t xml:space="preserve">         DEL INSTITUTO UNIVERSITARIO PATAGONICO DE LAS ARTES</w:t>
      </w:r>
    </w:p>
    <w:p w:rsidR="003B1146" w:rsidRPr="003B1146" w:rsidRDefault="00FE2483" w:rsidP="00FE56E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114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RESUELVE</w:t>
      </w:r>
    </w:p>
    <w:p w:rsidR="003B1146" w:rsidRPr="003B1146" w:rsidRDefault="00C54CA1" w:rsidP="00FE56EE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54CA1">
        <w:rPr>
          <w:rFonts w:ascii="Arial" w:hAnsi="Arial" w:cs="Arial"/>
          <w:b/>
          <w:sz w:val="24"/>
          <w:szCs w:val="24"/>
        </w:rPr>
        <w:t>ARTICULO 1°:</w:t>
      </w:r>
      <w:r w:rsidR="00E223A0" w:rsidRPr="003B114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B1146" w:rsidRPr="003B1146">
        <w:rPr>
          <w:rFonts w:ascii="Arial" w:hAnsi="Arial" w:cs="Arial"/>
          <w:b/>
          <w:sz w:val="24"/>
          <w:szCs w:val="24"/>
          <w:lang w:val="es-MX"/>
        </w:rPr>
        <w:t>ESTABLECER</w:t>
      </w:r>
      <w:r w:rsidR="003B1146" w:rsidRPr="003B1146">
        <w:rPr>
          <w:rFonts w:ascii="Arial" w:hAnsi="Arial" w:cs="Arial"/>
          <w:sz w:val="24"/>
          <w:szCs w:val="24"/>
          <w:lang w:val="es-MX"/>
        </w:rPr>
        <w:t xml:space="preserve"> la continuidad del dictado de clases </w:t>
      </w:r>
      <w:r w:rsidR="00831367">
        <w:rPr>
          <w:rFonts w:ascii="Arial" w:hAnsi="Arial" w:cs="Arial"/>
          <w:sz w:val="24"/>
          <w:szCs w:val="24"/>
          <w:lang w:val="es-MX"/>
        </w:rPr>
        <w:t xml:space="preserve">en el ámbito </w:t>
      </w:r>
      <w:r w:rsidR="003B1146">
        <w:rPr>
          <w:rFonts w:ascii="Arial" w:hAnsi="Arial" w:cs="Arial"/>
          <w:sz w:val="24"/>
          <w:szCs w:val="24"/>
          <w:lang w:val="es-MX"/>
        </w:rPr>
        <w:t xml:space="preserve">del Instituto Universitario </w:t>
      </w:r>
      <w:r w:rsidR="00456106">
        <w:rPr>
          <w:rFonts w:ascii="Arial" w:hAnsi="Arial" w:cs="Arial"/>
          <w:sz w:val="24"/>
          <w:szCs w:val="24"/>
          <w:lang w:val="es-MX"/>
        </w:rPr>
        <w:t>Patagónico</w:t>
      </w:r>
      <w:r w:rsidR="006F7672">
        <w:rPr>
          <w:rFonts w:ascii="Arial" w:hAnsi="Arial" w:cs="Arial"/>
          <w:sz w:val="24"/>
          <w:szCs w:val="24"/>
          <w:lang w:val="es-MX"/>
        </w:rPr>
        <w:t xml:space="preserve"> de l</w:t>
      </w:r>
      <w:r w:rsidR="003B1146">
        <w:rPr>
          <w:rFonts w:ascii="Arial" w:hAnsi="Arial" w:cs="Arial"/>
          <w:sz w:val="24"/>
          <w:szCs w:val="24"/>
          <w:lang w:val="es-MX"/>
        </w:rPr>
        <w:t>as Artes</w:t>
      </w:r>
      <w:r w:rsidR="003B1146" w:rsidRPr="003B1146">
        <w:rPr>
          <w:rFonts w:ascii="Arial" w:hAnsi="Arial" w:cs="Arial"/>
          <w:sz w:val="24"/>
          <w:szCs w:val="24"/>
          <w:lang w:val="es-MX"/>
        </w:rPr>
        <w:t xml:space="preserve"> en for</w:t>
      </w:r>
      <w:r>
        <w:rPr>
          <w:rFonts w:ascii="Arial" w:hAnsi="Arial" w:cs="Arial"/>
          <w:sz w:val="24"/>
          <w:szCs w:val="24"/>
          <w:lang w:val="es-MX"/>
        </w:rPr>
        <w:t xml:space="preserve">ma virtual-remota hasta </w:t>
      </w:r>
      <w:r w:rsidR="003B1146" w:rsidRPr="003B1146">
        <w:rPr>
          <w:rFonts w:ascii="Arial" w:hAnsi="Arial" w:cs="Arial"/>
          <w:sz w:val="24"/>
          <w:szCs w:val="24"/>
          <w:lang w:val="es-MX"/>
        </w:rPr>
        <w:t>el fin del ciclo lectivo 2020.</w:t>
      </w:r>
    </w:p>
    <w:p w:rsidR="003B1146" w:rsidRPr="003B1146" w:rsidRDefault="00C54CA1" w:rsidP="00FE56E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4CA1">
        <w:rPr>
          <w:rFonts w:ascii="Arial" w:hAnsi="Arial" w:cs="Arial"/>
          <w:b/>
          <w:sz w:val="24"/>
          <w:szCs w:val="24"/>
          <w:lang w:val="es-MX"/>
        </w:rPr>
        <w:t>ARTICULO 2°</w:t>
      </w:r>
      <w:r>
        <w:rPr>
          <w:rFonts w:ascii="Arial" w:hAnsi="Arial" w:cs="Arial"/>
          <w:sz w:val="24"/>
          <w:szCs w:val="24"/>
          <w:lang w:val="es-MX"/>
        </w:rPr>
        <w:t>:</w:t>
      </w:r>
      <w:r w:rsidR="003B1146" w:rsidRPr="003B1146">
        <w:rPr>
          <w:rFonts w:ascii="Arial" w:hAnsi="Arial" w:cs="Arial"/>
          <w:b/>
          <w:bCs/>
          <w:sz w:val="24"/>
          <w:szCs w:val="24"/>
        </w:rPr>
        <w:t xml:space="preserve"> REGÍSTRESE</w:t>
      </w:r>
      <w:r w:rsidR="003B1146" w:rsidRPr="003B1146">
        <w:rPr>
          <w:rFonts w:ascii="Arial" w:hAnsi="Arial" w:cs="Arial"/>
          <w:bCs/>
          <w:sz w:val="24"/>
          <w:szCs w:val="24"/>
        </w:rPr>
        <w:t>, tomen conocimiento las áreas y personas correspondientes y cumplidas.</w:t>
      </w:r>
      <w:r w:rsidR="003B1146" w:rsidRPr="003B1146">
        <w:rPr>
          <w:rFonts w:ascii="Arial" w:hAnsi="Arial" w:cs="Arial"/>
          <w:b/>
          <w:bCs/>
          <w:sz w:val="24"/>
          <w:szCs w:val="24"/>
        </w:rPr>
        <w:t xml:space="preserve"> ARCHÍVESE</w:t>
      </w:r>
    </w:p>
    <w:p w:rsidR="003B1146" w:rsidRPr="003B1146" w:rsidRDefault="003B1146" w:rsidP="00FE56E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3A0" w:rsidRPr="003B1146" w:rsidRDefault="00E223A0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3A0" w:rsidRPr="003B1146" w:rsidRDefault="00E223A0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3A0" w:rsidRPr="003B1146" w:rsidRDefault="00E223A0" w:rsidP="00FE56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223A0" w:rsidRPr="003B11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05" w:rsidRDefault="00CA3405" w:rsidP="00E223A0">
      <w:pPr>
        <w:spacing w:after="0" w:line="240" w:lineRule="auto"/>
      </w:pPr>
      <w:r>
        <w:separator/>
      </w:r>
    </w:p>
  </w:endnote>
  <w:endnote w:type="continuationSeparator" w:id="0">
    <w:p w:rsidR="00CA3405" w:rsidRDefault="00CA3405" w:rsidP="00E2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05" w:rsidRDefault="00CA3405" w:rsidP="00E223A0">
      <w:pPr>
        <w:spacing w:after="0" w:line="240" w:lineRule="auto"/>
      </w:pPr>
      <w:r>
        <w:separator/>
      </w:r>
    </w:p>
  </w:footnote>
  <w:footnote w:type="continuationSeparator" w:id="0">
    <w:p w:rsidR="00CA3405" w:rsidRDefault="00CA3405" w:rsidP="00E2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0" w:rsidRDefault="00E223A0">
    <w:pPr>
      <w:pStyle w:val="Encabezado"/>
    </w:pPr>
    <w:r>
      <w:rPr>
        <w:noProof/>
        <w:lang w:eastAsia="es-AR"/>
      </w:rPr>
      <w:drawing>
        <wp:inline distT="0" distB="0" distL="0" distR="0" wp14:anchorId="57DE52FC" wp14:editId="07227E2B">
          <wp:extent cx="5400040" cy="992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A0"/>
    <w:rsid w:val="0011470F"/>
    <w:rsid w:val="003767F9"/>
    <w:rsid w:val="003B1146"/>
    <w:rsid w:val="00456106"/>
    <w:rsid w:val="00580828"/>
    <w:rsid w:val="005C1557"/>
    <w:rsid w:val="006F7672"/>
    <w:rsid w:val="00740C41"/>
    <w:rsid w:val="00775138"/>
    <w:rsid w:val="00831367"/>
    <w:rsid w:val="00AE067E"/>
    <w:rsid w:val="00C54CA1"/>
    <w:rsid w:val="00C60821"/>
    <w:rsid w:val="00CA3405"/>
    <w:rsid w:val="00CD736C"/>
    <w:rsid w:val="00E223A0"/>
    <w:rsid w:val="00FE2483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3A0"/>
  </w:style>
  <w:style w:type="paragraph" w:styleId="Piedepgina">
    <w:name w:val="footer"/>
    <w:basedOn w:val="Normal"/>
    <w:link w:val="PiedepginaCar"/>
    <w:uiPriority w:val="99"/>
    <w:unhideWhenUsed/>
    <w:rsid w:val="00E2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A0"/>
  </w:style>
  <w:style w:type="paragraph" w:styleId="Textodeglobo">
    <w:name w:val="Balloon Text"/>
    <w:basedOn w:val="Normal"/>
    <w:link w:val="TextodegloboCar"/>
    <w:uiPriority w:val="99"/>
    <w:semiHidden/>
    <w:unhideWhenUsed/>
    <w:rsid w:val="00E2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3A0"/>
  </w:style>
  <w:style w:type="paragraph" w:styleId="Piedepgina">
    <w:name w:val="footer"/>
    <w:basedOn w:val="Normal"/>
    <w:link w:val="PiedepginaCar"/>
    <w:uiPriority w:val="99"/>
    <w:unhideWhenUsed/>
    <w:rsid w:val="00E2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A0"/>
  </w:style>
  <w:style w:type="paragraph" w:styleId="Textodeglobo">
    <w:name w:val="Balloon Text"/>
    <w:basedOn w:val="Normal"/>
    <w:link w:val="TextodegloboCar"/>
    <w:uiPriority w:val="99"/>
    <w:semiHidden/>
    <w:unhideWhenUsed/>
    <w:rsid w:val="00E2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academica</cp:lastModifiedBy>
  <cp:revision>2</cp:revision>
  <dcterms:created xsi:type="dcterms:W3CDTF">2020-09-07T12:16:00Z</dcterms:created>
  <dcterms:modified xsi:type="dcterms:W3CDTF">2020-09-07T12:16:00Z</dcterms:modified>
</cp:coreProperties>
</file>