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50" w:tblpY="35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884"/>
        <w:gridCol w:w="679"/>
        <w:gridCol w:w="757"/>
        <w:gridCol w:w="3581"/>
      </w:tblGrid>
      <w:tr w:rsidR="00BA6648" w:rsidRPr="00BA6648" w14:paraId="36852EE1" w14:textId="77777777" w:rsidTr="000465EC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099B" w14:textId="77777777" w:rsidR="00BA6648" w:rsidRPr="00BA6648" w:rsidRDefault="00BA6648" w:rsidP="0094109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ASIGNATURA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4478" w14:textId="77777777" w:rsidR="00BA6648" w:rsidRPr="00BA6648" w:rsidRDefault="00BA6648" w:rsidP="0094109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7C2C" w14:textId="77777777" w:rsidR="00BA6648" w:rsidRPr="00BA6648" w:rsidRDefault="00BA6648" w:rsidP="0094109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6FE3" w14:textId="77777777" w:rsidR="00BA6648" w:rsidRPr="00BA6648" w:rsidRDefault="00BA6648" w:rsidP="0094109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AULA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3161" w14:textId="77777777" w:rsidR="00BA6648" w:rsidRPr="00BA6648" w:rsidRDefault="00BA6648" w:rsidP="0094109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TRIBUNAL</w:t>
            </w:r>
          </w:p>
        </w:tc>
      </w:tr>
      <w:tr w:rsidR="000465EC" w:rsidRPr="00BA6648" w14:paraId="3E74B7C8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C95E" w14:textId="28E20177" w:rsidR="000465EC" w:rsidRPr="0099132E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Guión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0A6B" w14:textId="4A77BF41" w:rsidR="000465EC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7A99" w14:textId="5730B058" w:rsidR="000465EC" w:rsidRDefault="00146B93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</w:t>
            </w:r>
            <w:r w:rsidR="000465EC"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FD3F" w14:textId="2C2158B2" w:rsidR="000465EC" w:rsidRPr="00BA6648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</w:t>
            </w:r>
            <w:bookmarkStart w:id="0" w:name="_GoBack"/>
            <w:bookmarkEnd w:id="0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4689" w14:textId="3D5FCC97" w:rsidR="000465EC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Epifanio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Naguil</w:t>
            </w:r>
            <w:proofErr w:type="spellEnd"/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Decuzzi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(Rizzuto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0465EC" w:rsidRPr="00BA6648" w14:paraId="4161717F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A2EC" w14:textId="64199930" w:rsidR="000465EC" w:rsidRPr="0099132E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Guión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EECF" w14:textId="3D78CC07" w:rsidR="000465EC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4214" w14:textId="0B9983EA" w:rsidR="000465EC" w:rsidRDefault="000465EC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 w:rsidR="00146B93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F306" w14:textId="27D6E338" w:rsidR="000465EC" w:rsidRPr="00BA6648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0D63" w14:textId="4326C284" w:rsidR="000465EC" w:rsidRDefault="000465EC" w:rsidP="000465EC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Decuzzi</w:t>
            </w:r>
            <w:proofErr w:type="spellEnd"/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Epifanio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Naguil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(Sanchez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146B93" w:rsidRPr="00BA6648" w14:paraId="49FB5F45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D103" w14:textId="7487624A" w:rsidR="00146B93" w:rsidRPr="0099132E" w:rsidRDefault="00146B93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Sonido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6B27" w14:textId="08D2973D" w:rsidR="00146B93" w:rsidRDefault="00146B93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BC2A" w14:textId="3FA2BA4B" w:rsidR="00146B93" w:rsidRDefault="00146B93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80FA" w14:textId="4089E09C" w:rsidR="00146B93" w:rsidRPr="00BA6648" w:rsidRDefault="00146B93" w:rsidP="00146B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026A" w14:textId="2371E73D" w:rsidR="00146B93" w:rsidRDefault="00146B93" w:rsidP="00F6511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Garabito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Joubert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r w:rsidR="00F6511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Reyes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Iriarte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7C5E449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FF5B" w14:textId="33F26AF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Producción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Audiovisual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2E0F" w14:textId="355EB3BF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D3C9" w14:textId="3B24422B" w:rsidR="00A66B26" w:rsidRDefault="00A66B26" w:rsidP="00A66B26">
            <w:pPr>
              <w:spacing w:line="74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93CB" w14:textId="7BF4ECE6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C16A" w14:textId="52CED90B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Cantera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Pordomingo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Decuzzi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Indaco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6CEBA880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618B" w14:textId="5D8F04AF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Producción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Audiovisual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DF20" w14:textId="68A50C25" w:rsidR="00A66B26" w:rsidRPr="00BA6648" w:rsidRDefault="00A66B26" w:rsidP="00A66B26">
            <w:pPr>
              <w:spacing w:line="74" w:lineRule="atLeast"/>
              <w:ind w:leftChars="0" w:left="0" w:right="-13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88FE" w14:textId="4B0F8F79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17.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3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6539" w14:textId="5A24E342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F362" w14:textId="7551CE1B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Pordomingo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Cantera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Laffitte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Indaco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2C63AB1A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F238" w14:textId="69F19D1E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Teorías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la </w:t>
            </w:r>
            <w:proofErr w:type="spellStart"/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C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omunicación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0A23" w14:textId="6E146CE0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Lu 22/0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B89A" w14:textId="7A587882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EE9F" w14:textId="51AB5354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1B36" w14:textId="08A04EAB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Bagnato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Haye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(Bravo)</w:t>
            </w:r>
          </w:p>
        </w:tc>
      </w:tr>
      <w:tr w:rsidR="00A66B26" w:rsidRPr="00BA6648" w14:paraId="5CD29C65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EBDA" w14:textId="526F90D8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FD49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35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A219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4C1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  <w:tr w:rsidR="00A66B26" w:rsidRPr="00BA6648" w14:paraId="7018243C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AF74" w14:textId="6A644B74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Visión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AB29" w14:textId="5CF73563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42AC" w14:textId="7F43B05B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A736" w14:textId="62D187F2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9D95" w14:textId="1557A982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Fernández -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 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Cid (Cantera)</w:t>
            </w:r>
          </w:p>
        </w:tc>
      </w:tr>
      <w:tr w:rsidR="00A66B26" w:rsidRPr="00BA6648" w14:paraId="01B8F321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97B7" w14:textId="7D612EAF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Fotografía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rgentina y </w:t>
            </w:r>
            <w:proofErr w:type="spellStart"/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L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atinoamericana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2D62" w14:textId="22C98B82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Ma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E3A5" w14:textId="12F8E579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D8A7" w14:textId="02779FED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2DA" w14:textId="70919FB8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Portnoy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-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Alvarez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-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Koopmann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Roig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75D2D68A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DB36" w14:textId="73577E91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Escenografía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y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Vestuario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6CD4" w14:textId="51E8D100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BC0F" w14:textId="79F8A2D3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11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A63" w14:textId="259761A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10C3" w14:textId="3B8B0F3A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Fernández –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Nestasio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(Reyes)</w:t>
            </w:r>
          </w:p>
        </w:tc>
      </w:tr>
      <w:tr w:rsidR="00A66B26" w:rsidRPr="00BA6648" w14:paraId="7FDDB32E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3CE0" w14:textId="65540A01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Estructura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del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Relato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3DF6" w14:textId="2F2BC72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BF04" w14:textId="6DF78D61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13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BC38" w14:textId="76CB1685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90ED" w14:textId="19594BFE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Rizzutto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- López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Gadano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-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Sanchez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(Epifanio)</w:t>
            </w:r>
          </w:p>
        </w:tc>
      </w:tr>
      <w:tr w:rsidR="00A66B26" w:rsidRPr="00BA6648" w14:paraId="3FA797DC" w14:textId="77777777" w:rsidTr="00C726B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6290" w14:textId="7D677A3D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Generos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Cinematograficos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0BE6" w14:textId="6303C4A1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4B5F" w14:textId="1CBD604F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D08" w14:textId="365E5D6A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8693" w14:textId="260838D8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López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Gadano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-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Rizzutto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-Epifanio (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Sanchez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)</w:t>
            </w:r>
          </w:p>
        </w:tc>
      </w:tr>
      <w:tr w:rsidR="00A66B26" w:rsidRPr="00BA6648" w14:paraId="2E5A24F6" w14:textId="77777777" w:rsidTr="008865D2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E4B" w14:textId="7600A9C9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Introducción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 la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Animación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B6D4" w14:textId="6F37E32D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DD13" w14:textId="504DE750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F7B2" w14:textId="20181F70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vertAlign w:val="subscript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40AD" w14:textId="632090BD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Paci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Ziaurritz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 López (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Nestasio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B5C4661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790F" w14:textId="6DEC048A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Montaje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y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Edición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3926" w14:textId="122E27B4" w:rsidR="00A66B26" w:rsidRDefault="0099132E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</w:t>
            </w:r>
            <w:r w:rsidR="00A66B26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23/0</w:t>
            </w:r>
            <w:r w:rsidR="00A66B26"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34A8" w14:textId="7CDACCAD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16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E04F" w14:textId="70EB072D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F0EA" w14:textId="037F2CC8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Bravo – Guala -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Vogelman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(Martínez L)</w:t>
            </w:r>
          </w:p>
        </w:tc>
      </w:tr>
      <w:tr w:rsidR="00A66B26" w:rsidRPr="00BA6648" w14:paraId="70FCD37C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62E1" w14:textId="3B95A9F0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Animación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1F98" w14:textId="77A53FC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B321" w14:textId="5A28876D" w:rsidR="00A66B26" w:rsidRDefault="00A66B26" w:rsidP="009A144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 w:rsidR="009A1442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7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D992" w14:textId="3169E928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950C" w14:textId="47227C19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López </w:t>
            </w:r>
            <w:proofErr w:type="gram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Paci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Ziaurritz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Nestasio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)</w:t>
            </w:r>
          </w:p>
        </w:tc>
      </w:tr>
      <w:tr w:rsidR="00A66B26" w:rsidRPr="00BA6648" w14:paraId="63DDA95A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3DD8" w14:textId="10FF9963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Animación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5AA4" w14:textId="38AC1753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23/02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10E2" w14:textId="3C397DCD" w:rsidR="00A66B26" w:rsidRDefault="00A66B26" w:rsidP="009A144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 w:rsidR="009A1442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76A3" w14:textId="669F94FB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F819" w14:textId="1323588C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López </w:t>
            </w:r>
            <w:proofErr w:type="gram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Pordomingo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Ziaurritz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Paci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59A088C7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1080" w14:textId="2D678D50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Sonido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D172" w14:textId="4CA602A6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Ma 2</w:t>
            </w:r>
            <w:r w:rsidR="0099132E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3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/0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DF2E" w14:textId="6A77BB1A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963E" w14:textId="0E51D21A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9AA6" w14:textId="73F5FA5F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Joubert -Garabito -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Vertúa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Iriarte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2D61F50C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6598" w14:textId="7777777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5CA0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28E3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603B" w14:textId="7777777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BA7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  <w:tr w:rsidR="00A66B26" w:rsidRPr="00BA6648" w14:paraId="4EDD0247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4064" w14:textId="2518414E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Teorías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del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Lenguaje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Audiovisual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16B0" w14:textId="18576968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6063" w14:textId="101476C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98F2" w14:textId="708F5EE6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53BB" w14:textId="3ACB9FED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Koopmann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-Fernandez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Sartino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D823B57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3BBE" w14:textId="53B2015B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Documental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D365" w14:textId="6EEAE31C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AEB1" w14:textId="518F0CB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B6CF" w14:textId="77E739F1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FC71" w14:textId="73E1DC41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Laffitte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Bravo -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Indaco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Bermeo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562D87B4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1485" w14:textId="2F431D69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Estudios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C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ulturales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L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atinoamericanos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0318" w14:textId="7EB9C45A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5BDA" w14:textId="1918C25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11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382" w14:textId="7A44786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CFD8" w14:textId="1B648061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Bagnato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Sartino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gram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Villaseñor</w:t>
            </w:r>
            <w:proofErr w:type="spellEnd"/>
            <w:proofErr w:type="gram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203E2C35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D03E" w14:textId="55ABDC0F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Herramientas 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D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igitales y N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uevos 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M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edios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 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D735" w14:textId="64EC37D6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953" w14:textId="620931D9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3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2A0D" w14:textId="51DE62FD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17B4" w14:textId="200CCAF5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Paci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</w:t>
            </w:r>
            <w:proofErr w:type="gram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– 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Pordomingo</w:t>
            </w:r>
            <w:proofErr w:type="spellEnd"/>
            <w:proofErr w:type="gram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–  Martínez L (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Lopez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)</w:t>
            </w:r>
          </w:p>
        </w:tc>
      </w:tr>
      <w:tr w:rsidR="00A66B26" w:rsidRPr="00BA6648" w14:paraId="50662B4B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797C" w14:textId="55163584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Montaje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y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Edición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5725" w14:textId="2B6B77BA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2320" w14:textId="2072FD5D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16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FB2" w14:textId="38D8F181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4491" w14:textId="23C4934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Vogelman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Guala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Bravo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Paci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5CF7AD94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1091" w14:textId="64A3BF93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Taller de Sonido y 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E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lectrónica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3D9" w14:textId="04069C02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A603" w14:textId="0C9B99A0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6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9430" w14:textId="486138A3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B9C6" w14:textId="46EE9166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Vertúa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gram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– 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Garabito</w:t>
            </w:r>
            <w:proofErr w:type="gram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Perez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Joubert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2A4698E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EB31" w14:textId="3872544A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Lenguaje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Musical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B3B4" w14:textId="23A9D4D2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Mi 24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F8CD" w14:textId="1B86B95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A656" w14:textId="16F49E0F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3797" w14:textId="67808BB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Reyes -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Vertúa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Iriarte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Joubert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65CBF231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653" w14:textId="7777777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8F5F" w14:textId="77777777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F498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5731" w14:textId="7777777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C2D3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  <w:tr w:rsidR="00A66B26" w:rsidRPr="00BA6648" w14:paraId="40004912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7B3E" w14:textId="2A5CE969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Guión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D755" w14:textId="49732C26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C19B" w14:textId="2ACDBF91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162D" w14:textId="37680262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7F09" w14:textId="01FA88A5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Naguil </w:t>
            </w:r>
            <w:proofErr w:type="gram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–  Epifanio</w:t>
            </w:r>
            <w:proofErr w:type="gram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– 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Lopez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Gadano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(Rizzuto)</w:t>
            </w:r>
          </w:p>
        </w:tc>
      </w:tr>
      <w:tr w:rsidR="00A66B26" w:rsidRPr="00BA6648" w14:paraId="79A383BD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1FC7" w14:textId="10A69E59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Laboratorio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Digital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DD86" w14:textId="6C06FE93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3B6A" w14:textId="63613CBE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3443" w14:textId="2464423B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D79D" w14:textId="13C6584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Villaseñor-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Alvarez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-Roig (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Martinez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L.)</w:t>
            </w:r>
          </w:p>
        </w:tc>
      </w:tr>
      <w:tr w:rsidR="00A66B26" w:rsidRPr="00BA6648" w14:paraId="4FABFDFC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06D2" w14:textId="5AAA19FA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Dirección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Arte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526C" w14:textId="003F2F20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D28D" w14:textId="79A7B04F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497C" w14:textId="6FFF735A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E0DB" w14:textId="09FF4811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Mujica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Naguil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-Lopez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Fernandez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3AD6C7BE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F6BF" w14:textId="551C554B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Producción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Audiovisual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C3AC" w14:textId="3B01013A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5F80" w14:textId="3098E5E3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14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65F4" w14:textId="74B80ACE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FACF" w14:textId="7AE167A8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Decuzzi</w:t>
            </w:r>
            <w:proofErr w:type="spell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-Cantera-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Pordomingo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Naguil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CA2D39C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1B2" w14:textId="0EEF625C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Fundamentos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la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Ac</w:t>
            </w:r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ú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stica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2569" w14:textId="45113E93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EC6" w14:textId="40BE6E86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6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B5C6" w14:textId="64A2DB4D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195C" w14:textId="063A2C06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erez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Reyes</w:t>
            </w:r>
            <w:proofErr w:type="gram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Iriarte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Garabito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09993948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17AE" w14:textId="5637381A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Mezcla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Sonido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754E" w14:textId="2BC6CF01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Ju 25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1E5B" w14:textId="6104939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6DFD" w14:textId="703094C5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5016" w14:textId="7576B76A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Garabito </w:t>
            </w:r>
            <w:proofErr w:type="gram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-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Vertúa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Joubert 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Vertúa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75762847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3981" w14:textId="7777777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34D" w14:textId="77777777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559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03D5" w14:textId="7777777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B21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  <w:tr w:rsidR="00A66B26" w:rsidRPr="00BA6648" w14:paraId="4338580C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B633" w14:textId="785E6660" w:rsidR="00A66B26" w:rsidRPr="0099132E" w:rsidRDefault="00A66B26" w:rsidP="006D51A2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Arte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digital y </w:t>
            </w:r>
            <w:proofErr w:type="spellStart"/>
            <w:r w:rsidR="006D51A2"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</w:t>
            </w:r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nimación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9C84" w14:textId="57C7170D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538F" w14:textId="32728CD9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8C76" w14:textId="35D0FF20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59EB" w14:textId="3CED994B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Martínez N </w:t>
            </w:r>
            <w:proofErr w:type="gram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–  Martínez</w:t>
            </w:r>
            <w:proofErr w:type="gram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L –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Ziaurriz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(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Vogelman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)</w:t>
            </w:r>
          </w:p>
        </w:tc>
      </w:tr>
      <w:tr w:rsidR="00A66B26" w:rsidRPr="00BA6648" w14:paraId="5DC87CD6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18F6" w14:textId="52AFF9BE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Estructuras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Narrativas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Audiovisuales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8F6E" w14:textId="14D031EA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1E65" w14:textId="16AF686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11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BB58" w14:textId="2C5D7D6B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F0B7" w14:textId="2E8C30DB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Lopez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Gadano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–Naguil -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Sanchez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(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Sanchez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)</w:t>
            </w:r>
          </w:p>
        </w:tc>
      </w:tr>
      <w:tr w:rsidR="00A66B26" w:rsidRPr="00BA6648" w14:paraId="6DF96533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7667" w14:textId="39BF5062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Construcción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Personajes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4813" w14:textId="382F9737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E801" w14:textId="7B91BF0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13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45CD" w14:textId="7D432682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C8B3" w14:textId="037A8CE4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Naguil-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Lopez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Gadano</w:t>
            </w:r>
            <w:proofErr w:type="spell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 xml:space="preserve">- </w:t>
            </w:r>
            <w:proofErr w:type="gramStart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Epifanio  (</w:t>
            </w:r>
            <w:proofErr w:type="gramEnd"/>
            <w:r w:rsidRPr="0099132E">
              <w:rPr>
                <w:rFonts w:ascii="Arial" w:hAnsi="Arial" w:cs="Arial"/>
                <w:color w:val="000000"/>
                <w:position w:val="0"/>
                <w:vertAlign w:val="subscript"/>
                <w:lang w:eastAsia="en-US"/>
              </w:rPr>
              <w:t>Martínez L)</w:t>
            </w:r>
          </w:p>
        </w:tc>
      </w:tr>
      <w:tr w:rsidR="00A66B26" w:rsidRPr="00BA6648" w14:paraId="33AE7A66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C31E" w14:textId="4405686A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Taller de Técnicas de Grabación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1810" w14:textId="053A4EC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E033" w14:textId="28EC5F64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16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DBD1" w14:textId="0F143CEC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D237" w14:textId="03D376EF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Joubert - Garabito - Perez </w:t>
            </w:r>
            <w:proofErr w:type="gram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Reyes</w:t>
            </w:r>
            <w:proofErr w:type="gram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140634C6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161A" w14:textId="4D233F0F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Diseño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de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Bandas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</w:t>
            </w: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Sonoras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9B7D" w14:textId="5A1BB459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0584" w14:textId="78BA9380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18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8393" w14:textId="58DF10B0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8A72" w14:textId="65280FE0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Joubert - Garabito - Reyes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Perez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45D6BEA2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1A95" w14:textId="77777777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C43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002B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71AD" w14:textId="7777777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BDA8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  <w:tr w:rsidR="00A66B26" w:rsidRPr="00BA6648" w14:paraId="3D515A42" w14:textId="77777777" w:rsidTr="00991516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49F3" w14:textId="0AE7532D" w:rsidR="00A66B26" w:rsidRPr="0099132E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>Realización</w:t>
            </w:r>
            <w:proofErr w:type="spellEnd"/>
            <w:r w:rsidRPr="0099132E"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  <w:t xml:space="preserve"> Audiovisual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945F" w14:textId="0875AEEB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Sa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2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7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B09E" w14:textId="18A1CB8F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9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7F67" w14:textId="71270B40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54BB" w14:textId="18D3782E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Laffite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Bermeo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Indaco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Vogelman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3639F5AB" w14:textId="77777777" w:rsidTr="00031B97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5E17" w14:textId="08A7F502" w:rsidR="00A66B26" w:rsidRPr="0099132E" w:rsidRDefault="00A66B26" w:rsidP="00563F93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eastAsia="en-US"/>
              </w:rPr>
            </w:pP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Taller de </w:t>
            </w:r>
            <w:r w:rsidR="00563F93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D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esarrollo de </w:t>
            </w:r>
            <w:r w:rsidR="00563F93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P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 xml:space="preserve">royectos </w:t>
            </w:r>
            <w:r w:rsidR="00563F93"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A</w:t>
            </w:r>
            <w:r w:rsidRPr="0099132E">
              <w:rPr>
                <w:rFonts w:ascii="Arial" w:hAnsi="Arial" w:cs="Arial"/>
                <w:position w:val="0"/>
                <w:vertAlign w:val="subscript"/>
                <w:lang w:eastAsia="en-US"/>
              </w:rPr>
              <w:t>udiovisuales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0DA" w14:textId="7BC4D443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Sa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2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7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A1C1" w14:textId="072A8656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11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3E02" w14:textId="628736E0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vertAlign w:val="subscript"/>
              </w:rPr>
            </w:pP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Virtual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A4D9" w14:textId="0254913B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vertAlign w:val="subscript"/>
                <w:lang w:val="en-US" w:eastAsia="en-US"/>
              </w:rPr>
            </w:pP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Bermeo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Decuzzi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– </w:t>
            </w:r>
            <w:r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Lafitte</w:t>
            </w:r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 xml:space="preserve"> (</w:t>
            </w:r>
            <w:proofErr w:type="spellStart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Vogelman</w:t>
            </w:r>
            <w:proofErr w:type="spellEnd"/>
            <w:r w:rsidRPr="00BA6648"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  <w:t>)</w:t>
            </w:r>
          </w:p>
        </w:tc>
      </w:tr>
      <w:tr w:rsidR="00A66B26" w:rsidRPr="00BA6648" w14:paraId="28C1F976" w14:textId="77777777" w:rsidTr="00031B97">
        <w:trPr>
          <w:trHeight w:val="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53F5" w14:textId="77777777" w:rsidR="00A66B26" w:rsidRPr="0038521D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70C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DA9C" w14:textId="77777777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6F36" w14:textId="77777777" w:rsidR="00A66B26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2A9B" w14:textId="77777777" w:rsidR="00A66B26" w:rsidRPr="00BA6648" w:rsidRDefault="00A66B26" w:rsidP="00A66B26">
            <w:pPr>
              <w:ind w:left="0" w:hanging="2"/>
              <w:textDirection w:val="lrTb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5ACC" w14:textId="77777777" w:rsidR="00A66B26" w:rsidRPr="00BA6648" w:rsidRDefault="00A66B26" w:rsidP="00A66B26">
            <w:pPr>
              <w:spacing w:line="74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vertAlign w:val="subscript"/>
                <w:lang w:val="en-US" w:eastAsia="en-US"/>
              </w:rPr>
            </w:pPr>
          </w:p>
        </w:tc>
      </w:tr>
    </w:tbl>
    <w:p w14:paraId="74273A20" w14:textId="77777777" w:rsidR="0099132E" w:rsidRPr="0099132E" w:rsidRDefault="0099132E" w:rsidP="0099132E">
      <w:pPr>
        <w:autoSpaceDE w:val="0"/>
        <w:ind w:left="0" w:hanging="2"/>
        <w:jc w:val="center"/>
        <w:textAlignment w:val="auto"/>
        <w:rPr>
          <w:b/>
          <w:bCs/>
          <w:u w:val="single"/>
        </w:rPr>
      </w:pPr>
      <w:r w:rsidRPr="0099132E">
        <w:rPr>
          <w:b/>
          <w:bCs/>
          <w:u w:val="single"/>
        </w:rPr>
        <w:t>Departamento de Artes Audiovisuales</w:t>
      </w:r>
    </w:p>
    <w:p w14:paraId="79882DCF" w14:textId="77777777" w:rsidR="00E13CFC" w:rsidRPr="00BA6648" w:rsidRDefault="00E13CFC" w:rsidP="0099132E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vertAlign w:val="subscript"/>
          <w:lang w:val="en-US" w:eastAsia="en-US"/>
        </w:rPr>
      </w:pPr>
    </w:p>
    <w:p w14:paraId="3B0EB084" w14:textId="77777777" w:rsidR="008D306A" w:rsidRPr="00BA6648" w:rsidRDefault="008D306A" w:rsidP="00E13CFC">
      <w:pPr>
        <w:ind w:left="0" w:hanging="2"/>
        <w:rPr>
          <w:rFonts w:ascii="Arial" w:hAnsi="Arial" w:cs="Arial"/>
          <w:vertAlign w:val="subscript"/>
        </w:rPr>
      </w:pPr>
    </w:p>
    <w:p w14:paraId="5477AA15" w14:textId="77777777" w:rsidR="00EE517C" w:rsidRPr="00BA6648" w:rsidRDefault="00EE517C" w:rsidP="00BB395E">
      <w:pPr>
        <w:pStyle w:val="Normal1"/>
        <w:rPr>
          <w:rFonts w:ascii="Arial" w:hAnsi="Arial" w:cs="Arial"/>
          <w:vertAlign w:val="subscript"/>
        </w:rPr>
      </w:pPr>
    </w:p>
    <w:p w14:paraId="0DC4D1E1" w14:textId="77777777" w:rsidR="00EE517C" w:rsidRPr="00BA6648" w:rsidRDefault="00EE517C" w:rsidP="00BB395E">
      <w:pPr>
        <w:pStyle w:val="Normal1"/>
        <w:rPr>
          <w:rFonts w:ascii="Arial" w:hAnsi="Arial" w:cs="Arial"/>
          <w:vertAlign w:val="subscript"/>
        </w:rPr>
      </w:pPr>
    </w:p>
    <w:p w14:paraId="52B46DF1" w14:textId="77777777" w:rsidR="00EE517C" w:rsidRPr="00BA6648" w:rsidRDefault="00EE517C" w:rsidP="00BB395E">
      <w:pPr>
        <w:pStyle w:val="Normal1"/>
        <w:rPr>
          <w:rFonts w:ascii="Arial" w:hAnsi="Arial" w:cs="Arial"/>
          <w:vertAlign w:val="subscript"/>
        </w:rPr>
      </w:pPr>
    </w:p>
    <w:p w14:paraId="3131AB24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597F5BE5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05F5358A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2B139E57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2AAE33B8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47A24F70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38CE6663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613AB09D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23967045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5D5DDCDC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74EEBCEF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05D314F0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0DD6F543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0A8BB60D" w14:textId="77777777" w:rsidR="00982907" w:rsidRDefault="00982907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3D967B04" w14:textId="6CC9C126" w:rsidR="00BB395E" w:rsidRPr="00BA6648" w:rsidRDefault="00BB395E" w:rsidP="00BB395E">
      <w:pPr>
        <w:pStyle w:val="Normal1"/>
        <w:rPr>
          <w:rFonts w:ascii="Arial" w:hAnsi="Arial" w:cs="Arial"/>
          <w:u w:val="single"/>
          <w:vertAlign w:val="subscript"/>
        </w:rPr>
      </w:pPr>
    </w:p>
    <w:p w14:paraId="6B2693D6" w14:textId="77777777" w:rsidR="00BB395E" w:rsidRPr="00BA6648" w:rsidRDefault="00BB395E" w:rsidP="00BB395E">
      <w:pPr>
        <w:pStyle w:val="Normal1"/>
        <w:rPr>
          <w:rFonts w:ascii="Arial" w:hAnsi="Arial" w:cs="Arial"/>
          <w:vertAlign w:val="subscript"/>
        </w:rPr>
      </w:pPr>
    </w:p>
    <w:sectPr w:rsidR="00BB395E" w:rsidRPr="00BA6648" w:rsidSect="00BA66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42" w:right="720" w:bottom="720" w:left="762" w:header="706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4C52" w14:textId="77777777" w:rsidR="00E21476" w:rsidRDefault="00E21476" w:rsidP="0094254D">
      <w:pPr>
        <w:spacing w:line="240" w:lineRule="auto"/>
        <w:ind w:left="0" w:hanging="2"/>
      </w:pPr>
      <w:r>
        <w:separator/>
      </w:r>
    </w:p>
  </w:endnote>
  <w:endnote w:type="continuationSeparator" w:id="0">
    <w:p w14:paraId="7B5914E6" w14:textId="77777777" w:rsidR="00E21476" w:rsidRDefault="00E21476" w:rsidP="009425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0E48" w14:textId="77777777" w:rsidR="0099132E" w:rsidRDefault="0099132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1CCF" w14:textId="241513BD" w:rsidR="008D306A" w:rsidRDefault="00B303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8D306A">
      <w:rPr>
        <w:noProof/>
        <w:color w:val="000000"/>
        <w:lang w:val="es-ES_tradnl" w:eastAsia="es-ES_tradnl"/>
      </w:rPr>
      <w:drawing>
        <wp:inline distT="0" distB="0" distL="0" distR="0" wp14:anchorId="3EDF9441" wp14:editId="40EECC01">
          <wp:extent cx="5308600" cy="44450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9097" w14:textId="77777777" w:rsidR="00E21476" w:rsidRDefault="00E21476" w:rsidP="0094254D">
      <w:pPr>
        <w:spacing w:line="240" w:lineRule="auto"/>
        <w:ind w:left="0" w:hanging="2"/>
      </w:pPr>
      <w:r>
        <w:separator/>
      </w:r>
    </w:p>
  </w:footnote>
  <w:footnote w:type="continuationSeparator" w:id="0">
    <w:p w14:paraId="33DF5665" w14:textId="77777777" w:rsidR="00E21476" w:rsidRDefault="00E21476" w:rsidP="009425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74F3" w14:textId="77777777" w:rsidR="0099132E" w:rsidRDefault="0099132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267D" w14:textId="6A4FBAB3" w:rsidR="0099132E" w:rsidRDefault="0099132E" w:rsidP="0099132E">
    <w:pPr>
      <w:pStyle w:val="Encabezado"/>
      <w:ind w:left="0" w:hanging="2"/>
      <w:jc w:val="center"/>
    </w:pPr>
    <w:r>
      <w:rPr>
        <w:noProof/>
        <w:lang w:eastAsia="es-AR"/>
      </w:rPr>
      <w:drawing>
        <wp:inline distT="0" distB="0" distL="0" distR="0" wp14:anchorId="0FBA5366" wp14:editId="14396629">
          <wp:extent cx="914400" cy="799715"/>
          <wp:effectExtent l="0" t="0" r="0" b="63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73" t="-75" r="-73" b="-75"/>
                  <a:stretch>
                    <a:fillRect/>
                  </a:stretch>
                </pic:blipFill>
                <pic:spPr>
                  <a:xfrm>
                    <a:off x="0" y="0"/>
                    <a:ext cx="922052" cy="806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51A0F3" w14:textId="293EB4AD" w:rsidR="008D306A" w:rsidRDefault="008D306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BE2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6A"/>
    <w:rsid w:val="00031B97"/>
    <w:rsid w:val="000465EC"/>
    <w:rsid w:val="0014311F"/>
    <w:rsid w:val="00146B93"/>
    <w:rsid w:val="001A7080"/>
    <w:rsid w:val="001B5773"/>
    <w:rsid w:val="001F44F2"/>
    <w:rsid w:val="002434F4"/>
    <w:rsid w:val="00266479"/>
    <w:rsid w:val="002758D3"/>
    <w:rsid w:val="00284848"/>
    <w:rsid w:val="00292513"/>
    <w:rsid w:val="002A1C92"/>
    <w:rsid w:val="0030433B"/>
    <w:rsid w:val="00346B65"/>
    <w:rsid w:val="0038521D"/>
    <w:rsid w:val="003B5BA6"/>
    <w:rsid w:val="003F2910"/>
    <w:rsid w:val="004010A7"/>
    <w:rsid w:val="004525F6"/>
    <w:rsid w:val="00456F20"/>
    <w:rsid w:val="00485A8B"/>
    <w:rsid w:val="004F6D94"/>
    <w:rsid w:val="00563F93"/>
    <w:rsid w:val="00593566"/>
    <w:rsid w:val="005A2C8B"/>
    <w:rsid w:val="005D52B8"/>
    <w:rsid w:val="0061631A"/>
    <w:rsid w:val="0064661E"/>
    <w:rsid w:val="00665C46"/>
    <w:rsid w:val="006B0A87"/>
    <w:rsid w:val="006D51A2"/>
    <w:rsid w:val="006F440C"/>
    <w:rsid w:val="007E100D"/>
    <w:rsid w:val="00844F4A"/>
    <w:rsid w:val="008865D2"/>
    <w:rsid w:val="008B1195"/>
    <w:rsid w:val="008D306A"/>
    <w:rsid w:val="00934045"/>
    <w:rsid w:val="00941096"/>
    <w:rsid w:val="0094254D"/>
    <w:rsid w:val="009657E6"/>
    <w:rsid w:val="00970456"/>
    <w:rsid w:val="00982907"/>
    <w:rsid w:val="0099132E"/>
    <w:rsid w:val="00991516"/>
    <w:rsid w:val="009A1442"/>
    <w:rsid w:val="009D3566"/>
    <w:rsid w:val="00A66B26"/>
    <w:rsid w:val="00AA39E4"/>
    <w:rsid w:val="00AD04C3"/>
    <w:rsid w:val="00B30317"/>
    <w:rsid w:val="00B34BC1"/>
    <w:rsid w:val="00B97B82"/>
    <w:rsid w:val="00BA6648"/>
    <w:rsid w:val="00BB395E"/>
    <w:rsid w:val="00BF27FA"/>
    <w:rsid w:val="00C726B2"/>
    <w:rsid w:val="00CD22A0"/>
    <w:rsid w:val="00D02ED0"/>
    <w:rsid w:val="00D0779E"/>
    <w:rsid w:val="00D25082"/>
    <w:rsid w:val="00D32060"/>
    <w:rsid w:val="00D638C2"/>
    <w:rsid w:val="00D7577B"/>
    <w:rsid w:val="00DF6293"/>
    <w:rsid w:val="00E13CFC"/>
    <w:rsid w:val="00E21476"/>
    <w:rsid w:val="00E21B7C"/>
    <w:rsid w:val="00E73CE0"/>
    <w:rsid w:val="00E94DD5"/>
    <w:rsid w:val="00EE517C"/>
    <w:rsid w:val="00F04507"/>
    <w:rsid w:val="00F04DC9"/>
    <w:rsid w:val="00F1777A"/>
    <w:rsid w:val="00F65116"/>
    <w:rsid w:val="00F6686B"/>
    <w:rsid w:val="00F67509"/>
    <w:rsid w:val="00F84149"/>
    <w:rsid w:val="00F92391"/>
    <w:rsid w:val="00FC6A06"/>
    <w:rsid w:val="00FE7A45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A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8D306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D306A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06A"/>
    <w:rPr>
      <w:rFonts w:ascii="Tahoma" w:eastAsia="Times New Roman" w:hAnsi="Tahoma" w:cs="Tahoma"/>
      <w:position w:val="-1"/>
      <w:sz w:val="16"/>
      <w:szCs w:val="16"/>
      <w:lang w:val="es-ES" w:eastAsia="zh-CN"/>
    </w:rPr>
  </w:style>
  <w:style w:type="paragraph" w:styleId="NormalWeb">
    <w:name w:val="Normal (Web)"/>
    <w:basedOn w:val="Normal"/>
    <w:uiPriority w:val="99"/>
    <w:unhideWhenUsed/>
    <w:rsid w:val="0094254D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913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32E"/>
    <w:rPr>
      <w:rFonts w:ascii="Times New Roman" w:eastAsia="Times New Roman" w:hAnsi="Times New Roman"/>
      <w:position w:val="-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913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32E"/>
    <w:rPr>
      <w:rFonts w:ascii="Times New Roman" w:eastAsia="Times New Roman" w:hAnsi="Times New Roman"/>
      <w:position w:val="-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5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65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cp:lastModifiedBy>Karina Churin</cp:lastModifiedBy>
  <cp:revision>17</cp:revision>
  <dcterms:created xsi:type="dcterms:W3CDTF">2021-02-09T16:38:00Z</dcterms:created>
  <dcterms:modified xsi:type="dcterms:W3CDTF">2021-02-09T20:07:00Z</dcterms:modified>
</cp:coreProperties>
</file>